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EEEEEE"/>
        <w:spacing w:line="279" w:lineRule="atLeast"/>
        <w:jc w:val="center"/>
        <w:rPr>
          <w:rFonts w:hint="eastAsia" w:ascii="宋体" w:hAnsi="宋体" w:cs="宋体"/>
          <w:color w:val="000000"/>
          <w:kern w:val="0"/>
          <w:sz w:val="24"/>
          <w:szCs w:val="13"/>
        </w:rPr>
      </w:pPr>
      <w:r>
        <w:rPr>
          <w:rFonts w:hint="eastAsia" w:ascii="宋体" w:hAnsi="宋体" w:cs="宋体"/>
          <w:color w:val="000000"/>
          <w:kern w:val="0"/>
          <w:sz w:val="24"/>
          <w:szCs w:val="13"/>
          <w:lang w:val="en-US" w:eastAsia="zh-CN"/>
        </w:rPr>
        <w:t xml:space="preserve">           </w:t>
      </w:r>
      <w:r>
        <w:rPr>
          <w:rFonts w:hint="eastAsia" w:ascii="宋体" w:hAnsi="宋体" w:cs="宋体"/>
          <w:color w:val="000000"/>
          <w:kern w:val="0"/>
          <w:sz w:val="24"/>
          <w:szCs w:val="13"/>
        </w:rPr>
        <w:t>中华人民共和国国家卫生和计划生育委员会      </w:t>
      </w:r>
    </w:p>
    <w:p>
      <w:pPr>
        <w:ind w:firstLine="2400" w:firstLineChars="1000"/>
        <w:rPr>
          <w:rFonts w:hint="eastAsia" w:ascii="宋体" w:hAnsi="宋体" w:cs="宋体"/>
          <w:color w:val="000000"/>
          <w:kern w:val="0"/>
          <w:sz w:val="24"/>
          <w:szCs w:val="15"/>
        </w:rPr>
      </w:pPr>
      <w:r>
        <w:rPr>
          <w:rFonts w:hint="eastAsia" w:ascii="宋体" w:hAnsi="宋体" w:cs="宋体"/>
          <w:color w:val="000000"/>
          <w:kern w:val="0"/>
          <w:sz w:val="24"/>
          <w:szCs w:val="15"/>
        </w:rPr>
        <w:t>卫生部文件卫医发[2000] 184号</w:t>
      </w:r>
    </w:p>
    <w:p>
      <w:pPr>
        <w:ind w:firstLine="2400" w:firstLineChars="1000"/>
        <w:rPr>
          <w:rFonts w:hint="eastAsia" w:ascii="宋体" w:hAnsi="宋体" w:cs="宋体"/>
          <w:color w:val="000000"/>
          <w:kern w:val="0"/>
          <w:sz w:val="24"/>
          <w:szCs w:val="15"/>
        </w:rPr>
      </w:pPr>
    </w:p>
    <w:p>
      <w:pPr>
        <w:jc w:val="center"/>
        <w:rPr>
          <w:rFonts w:hint="eastAsia" w:ascii="宋体" w:hAnsi="宋体" w:cs="宋体"/>
          <w:color w:val="000000"/>
          <w:kern w:val="0"/>
          <w:sz w:val="24"/>
          <w:szCs w:val="15"/>
        </w:rPr>
      </w:pPr>
      <w:r>
        <w:rPr>
          <w:rFonts w:hint="eastAsia" w:ascii="宋体" w:hAnsi="宋体" w:cs="宋体"/>
          <w:color w:val="000000"/>
          <w:kern w:val="0"/>
          <w:sz w:val="24"/>
          <w:szCs w:val="15"/>
        </w:rPr>
        <w:t>卫生部关于印发《临床输血技术规范》的通知</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各省、自治区、直辖市卫生厅（局），新疆生产建设兵团及计划单列市卫生局：</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为在各级医疗机构中推广科学、合理用血技术，杜绝血液的浪费和滥用，保证临床用血的质量和安全，我部根据《医疗机构临床用血管理办法（试行）》组织专家制订了《临床输血技术规范》，现印发给你们，请遵照执行。</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附件：《临床输血技术规范》</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二○○○年  月   日</w:t>
      </w:r>
      <w:bookmarkStart w:id="0" w:name="_GoBack"/>
      <w:bookmarkEnd w:id="0"/>
    </w:p>
    <w:p>
      <w:pPr>
        <w:jc w:val="center"/>
        <w:rPr>
          <w:rFonts w:hint="eastAsia" w:ascii="宋体" w:hAnsi="宋体" w:cs="宋体"/>
          <w:color w:val="000000"/>
          <w:kern w:val="0"/>
          <w:sz w:val="24"/>
          <w:szCs w:val="15"/>
        </w:rPr>
      </w:pPr>
    </w:p>
    <w:p>
      <w:pPr>
        <w:jc w:val="both"/>
        <w:rPr>
          <w:rFonts w:hint="eastAsia" w:ascii="宋体" w:hAnsi="宋体" w:cs="宋体"/>
          <w:color w:val="000000"/>
          <w:kern w:val="0"/>
          <w:sz w:val="24"/>
          <w:szCs w:val="15"/>
        </w:rPr>
      </w:pPr>
      <w:r>
        <w:rPr>
          <w:rFonts w:hint="eastAsia" w:ascii="宋体" w:hAnsi="宋体" w:cs="宋体"/>
          <w:color w:val="000000"/>
          <w:kern w:val="0"/>
          <w:sz w:val="24"/>
          <w:szCs w:val="15"/>
        </w:rPr>
        <w:t>            </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卫生部办公厅                二○○○年六月二日印发</w:t>
      </w:r>
    </w:p>
    <w:p>
      <w:pPr>
        <w:jc w:val="both"/>
        <w:rPr>
          <w:rFonts w:hint="eastAsia" w:ascii="宋体" w:hAnsi="宋体" w:cs="宋体"/>
          <w:color w:val="000000"/>
          <w:kern w:val="0"/>
          <w:sz w:val="24"/>
          <w:szCs w:val="15"/>
        </w:rPr>
      </w:pPr>
    </w:p>
    <w:p>
      <w:pPr>
        <w:jc w:val="center"/>
        <w:rPr>
          <w:rFonts w:hint="eastAsia" w:ascii="宋体" w:hAnsi="宋体" w:eastAsia="宋体" w:cs="宋体"/>
          <w:color w:val="000000"/>
          <w:kern w:val="0"/>
          <w:sz w:val="24"/>
          <w:szCs w:val="15"/>
          <w:lang w:val="en-US" w:eastAsia="zh-CN"/>
        </w:rPr>
      </w:pPr>
      <w:r>
        <w:rPr>
          <w:rStyle w:val="6"/>
          <w:rFonts w:hint="eastAsia"/>
          <w:sz w:val="32"/>
          <w:szCs w:val="32"/>
          <w:lang w:val="en-US" w:eastAsia="zh-CN"/>
        </w:rPr>
        <w:t>临床输血技术规范</w:t>
      </w:r>
    </w:p>
    <w:p>
      <w:pPr>
        <w:jc w:val="both"/>
        <w:rPr>
          <w:rFonts w:hint="eastAsia" w:ascii="宋体" w:hAnsi="宋体" w:cs="宋体"/>
          <w:color w:val="000000"/>
          <w:kern w:val="0"/>
          <w:sz w:val="24"/>
          <w:szCs w:val="15"/>
          <w:lang w:eastAsia="zh-CN"/>
        </w:rPr>
      </w:pPr>
      <w:r>
        <w:rPr>
          <w:rFonts w:hint="eastAsia" w:ascii="宋体" w:hAnsi="宋体" w:cs="宋体"/>
          <w:color w:val="000000"/>
          <w:kern w:val="0"/>
          <w:sz w:val="24"/>
          <w:szCs w:val="15"/>
        </w:rPr>
        <w:br w:type="textWrapping"/>
      </w:r>
      <w:r>
        <w:rPr>
          <w:rFonts w:hint="eastAsia" w:ascii="宋体" w:hAnsi="宋体" w:cs="宋体"/>
          <w:color w:val="000000"/>
          <w:kern w:val="0"/>
          <w:sz w:val="24"/>
          <w:szCs w:val="15"/>
        </w:rPr>
        <w:t>               第一章 总则</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第一条 为了规范、指导医疗机构科学、合理用血，根据《中华人民共和国献血法》和《医疗机构临床用血管理办法》（试行）制定本规范。</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第二条 血液资源必须加以保护、合理应用，避免浪费，杜绝不必要的输血</w:t>
      </w:r>
      <w:r>
        <w:rPr>
          <w:rFonts w:hint="eastAsia" w:ascii="宋体" w:hAnsi="宋体" w:cs="宋体"/>
          <w:color w:val="000000"/>
          <w:kern w:val="0"/>
          <w:sz w:val="24"/>
          <w:szCs w:val="15"/>
          <w:lang w:eastAsia="zh-CN"/>
        </w:rPr>
        <w:t>。</w:t>
      </w:r>
    </w:p>
    <w:p>
      <w:pPr>
        <w:numPr>
          <w:ilvl w:val="0"/>
          <w:numId w:val="1"/>
        </w:numPr>
        <w:jc w:val="both"/>
        <w:rPr>
          <w:rFonts w:hint="eastAsia" w:ascii="宋体" w:hAnsi="宋体" w:cs="宋体"/>
          <w:color w:val="000000"/>
          <w:kern w:val="0"/>
          <w:sz w:val="24"/>
          <w:szCs w:val="15"/>
        </w:rPr>
      </w:pPr>
      <w:r>
        <w:rPr>
          <w:rFonts w:hint="eastAsia" w:ascii="宋体" w:hAnsi="宋体" w:cs="宋体"/>
          <w:color w:val="000000"/>
          <w:kern w:val="0"/>
          <w:sz w:val="24"/>
          <w:szCs w:val="15"/>
        </w:rPr>
        <w:t>临床医师和输血医技人员应严格掌握输血适应证，正确应用成熟的临床输血技术和血液保护技术，包括成分输血和自体输血等。</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第四条 二级以上医院应设置独立的输血科（血库），负责临床用血的技术指导和技术实施，确保贮血、配血和其他科学、合理用血措施的执行。</w:t>
      </w:r>
    </w:p>
    <w:p>
      <w:pPr>
        <w:numPr>
          <w:ilvl w:val="0"/>
          <w:numId w:val="2"/>
        </w:numPr>
        <w:ind w:left="120" w:leftChars="0" w:firstLine="0" w:firstLineChars="0"/>
        <w:jc w:val="center"/>
        <w:rPr>
          <w:rFonts w:hint="eastAsia" w:ascii="宋体" w:hAnsi="宋体" w:cs="宋体"/>
          <w:color w:val="000000"/>
          <w:kern w:val="0"/>
          <w:sz w:val="24"/>
          <w:szCs w:val="15"/>
        </w:rPr>
      </w:pPr>
      <w:r>
        <w:rPr>
          <w:rFonts w:hint="eastAsia" w:ascii="宋体" w:hAnsi="宋体" w:cs="宋体"/>
          <w:color w:val="000000"/>
          <w:kern w:val="0"/>
          <w:sz w:val="24"/>
          <w:szCs w:val="15"/>
        </w:rPr>
        <w:t>输血申请</w:t>
      </w:r>
    </w:p>
    <w:p>
      <w:pPr>
        <w:numPr>
          <w:ilvl w:val="0"/>
          <w:numId w:val="0"/>
        </w:numPr>
        <w:ind w:left="120" w:leftChars="0"/>
        <w:jc w:val="both"/>
        <w:rPr>
          <w:rFonts w:hint="eastAsia" w:ascii="宋体" w:hAnsi="宋体" w:cs="宋体"/>
          <w:color w:val="000000"/>
          <w:kern w:val="0"/>
          <w:sz w:val="24"/>
          <w:szCs w:val="15"/>
        </w:rPr>
      </w:pPr>
      <w:r>
        <w:rPr>
          <w:rFonts w:hint="eastAsia" w:ascii="宋体" w:hAnsi="宋体" w:cs="宋体"/>
          <w:color w:val="000000"/>
          <w:kern w:val="0"/>
          <w:sz w:val="24"/>
          <w:szCs w:val="15"/>
        </w:rPr>
        <w:t>第五条 申请输血应由经治医师逐项填写《临床输血申请单》，由主治医师核准签字，连同受血者血样于预定输血日期前送交输血科（血库）备血。</w:t>
      </w:r>
    </w:p>
    <w:p>
      <w:pPr>
        <w:numPr>
          <w:ilvl w:val="0"/>
          <w:numId w:val="0"/>
        </w:numPr>
        <w:ind w:left="120" w:leftChars="0"/>
        <w:jc w:val="both"/>
        <w:rPr>
          <w:rFonts w:hint="eastAsia" w:ascii="宋体" w:hAnsi="宋体" w:cs="宋体"/>
          <w:color w:val="000000"/>
          <w:kern w:val="0"/>
          <w:sz w:val="24"/>
          <w:szCs w:val="15"/>
          <w:lang w:val="en-US" w:eastAsia="zh-CN"/>
        </w:rPr>
      </w:pPr>
      <w:r>
        <w:rPr>
          <w:rFonts w:hint="eastAsia" w:ascii="宋体" w:hAnsi="宋体" w:cs="宋体"/>
          <w:color w:val="000000"/>
          <w:kern w:val="0"/>
          <w:sz w:val="24"/>
          <w:szCs w:val="15"/>
        </w:rPr>
        <w:t>第六条 决定输血治疗前，经治医师应向患者或其家属说明输同种异体血的不良反应和经血传播疾病的可能性，征得患者或家属的同意，并在《输血治疗同意书》上签字。《输血治疗同意书》入病历。无家属签字的无自主意识患者的紧急输血，应报医院职能部门或主管领导同意、备案，并记入病历。</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第七条 术前自身贮血由输血科（血库）负责采血和贮血，经治医师负责输血过程的医疗监护。手术室的自身输血包括急性等容性血液稀释、术野自身血回输及术中控制性低血压等医疗技术由麻醉科医师负责实施。</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第八条 亲友互助献血由经治医师等对患者家属进行动员，在输血科（血库）填写登记表，到血站或卫生行政部门批准的采血点（室）无偿献血，由血站进行血液的初、复检，并负责调配合格血液。</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第九条 患者治疗性血液成分去除、血浆置换等，由经治医师申请，输血科（血库）或有前科室参加制订治疗方案并负责实施，由输血科（血库）和经治医师负责患者治疗过程的监护。</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第十条 对于Rh（D）阴性和其他稀有血型患者，应采用自身输血、同型输血或配合型输血。</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第十一条 新生儿溶血病如需要换血疗法的，由经治医师申请，经主治医师核准，并经患儿家属或监护人签字同意，由血站和医院输血科（血库）提供适合的血液，换血由经治医师和输血科（血库）人员共同实施。</w:t>
      </w:r>
      <w:r>
        <w:rPr>
          <w:rFonts w:hint="eastAsia" w:ascii="宋体" w:hAnsi="宋体" w:cs="宋体"/>
          <w:color w:val="000000"/>
          <w:kern w:val="0"/>
          <w:sz w:val="24"/>
          <w:szCs w:val="15"/>
        </w:rPr>
        <w:br w:type="textWrapping"/>
      </w:r>
      <w:r>
        <w:rPr>
          <w:rFonts w:hint="eastAsia" w:ascii="宋体" w:hAnsi="宋体" w:cs="宋体"/>
          <w:color w:val="000000"/>
          <w:kern w:val="0"/>
          <w:sz w:val="24"/>
          <w:szCs w:val="15"/>
          <w:lang w:val="en-US" w:eastAsia="zh-CN"/>
        </w:rPr>
        <w:t xml:space="preserve">                      第三章  受血者血样采集与送检</w:t>
      </w:r>
    </w:p>
    <w:p>
      <w:pPr>
        <w:numPr>
          <w:ilvl w:val="0"/>
          <w:numId w:val="0"/>
        </w:numPr>
        <w:ind w:left="120" w:leftChars="0"/>
        <w:jc w:val="both"/>
        <w:rPr>
          <w:rFonts w:hint="eastAsia" w:ascii="宋体" w:hAnsi="宋体" w:cs="宋体"/>
          <w:color w:val="000000"/>
          <w:kern w:val="0"/>
          <w:sz w:val="24"/>
          <w:szCs w:val="15"/>
        </w:rPr>
      </w:pPr>
      <w:r>
        <w:rPr>
          <w:rFonts w:hint="eastAsia" w:ascii="宋体" w:hAnsi="宋体" w:cs="宋体"/>
          <w:color w:val="000000"/>
          <w:kern w:val="0"/>
          <w:sz w:val="24"/>
          <w:szCs w:val="15"/>
        </w:rPr>
        <w:t>第十二条</w:t>
      </w:r>
      <w:r>
        <w:rPr>
          <w:rFonts w:hint="eastAsia" w:ascii="宋体" w:hAnsi="宋体" w:cs="宋体"/>
          <w:color w:val="000000"/>
          <w:kern w:val="0"/>
          <w:sz w:val="24"/>
          <w:szCs w:val="15"/>
          <w:lang w:val="en-US" w:eastAsia="zh-CN"/>
        </w:rPr>
        <w:t xml:space="preserve"> </w:t>
      </w:r>
      <w:r>
        <w:rPr>
          <w:rFonts w:hint="eastAsia" w:ascii="宋体" w:hAnsi="宋体" w:cs="宋体"/>
          <w:color w:val="000000"/>
          <w:kern w:val="0"/>
          <w:sz w:val="24"/>
          <w:szCs w:val="15"/>
        </w:rPr>
        <w:t>确定输血后，医护人员持输血申请单和贴好标签的试管，当面核对患者姓名、性别、年龄、病案号、病室/门诊、床号、血型和诊断，采集血样。</w:t>
      </w:r>
    </w:p>
    <w:p>
      <w:pPr>
        <w:numPr>
          <w:ilvl w:val="0"/>
          <w:numId w:val="0"/>
        </w:numPr>
        <w:ind w:left="120" w:leftChars="0"/>
        <w:jc w:val="both"/>
        <w:rPr>
          <w:rFonts w:hint="eastAsia" w:ascii="宋体" w:hAnsi="宋体" w:cs="宋体"/>
          <w:color w:val="000000"/>
          <w:kern w:val="0"/>
          <w:sz w:val="24"/>
          <w:szCs w:val="15"/>
          <w:lang w:val="en-US" w:eastAsia="zh-CN"/>
        </w:rPr>
      </w:pPr>
      <w:r>
        <w:rPr>
          <w:rFonts w:hint="eastAsia" w:ascii="宋体" w:hAnsi="宋体" w:cs="宋体"/>
          <w:color w:val="000000"/>
          <w:kern w:val="0"/>
          <w:sz w:val="24"/>
          <w:szCs w:val="15"/>
        </w:rPr>
        <w:t>第十三条  由医护人员或专门人员将受血者血样与输血申请单送交输血科（血库），双方进逐项核对。</w:t>
      </w:r>
      <w:r>
        <w:rPr>
          <w:rFonts w:hint="eastAsia" w:ascii="宋体" w:hAnsi="宋体" w:cs="宋体"/>
          <w:color w:val="000000"/>
          <w:kern w:val="0"/>
          <w:sz w:val="24"/>
          <w:szCs w:val="15"/>
        </w:rPr>
        <w:br w:type="textWrapping"/>
      </w:r>
      <w:r>
        <w:rPr>
          <w:rFonts w:hint="eastAsia" w:ascii="宋体" w:hAnsi="宋体" w:cs="宋体"/>
          <w:color w:val="000000"/>
          <w:kern w:val="0"/>
          <w:sz w:val="24"/>
          <w:szCs w:val="15"/>
          <w:lang w:val="en-US" w:eastAsia="zh-CN"/>
        </w:rPr>
        <w:t xml:space="preserve">                      第四章  交叉配血</w:t>
      </w:r>
    </w:p>
    <w:p>
      <w:pPr>
        <w:numPr>
          <w:ilvl w:val="0"/>
          <w:numId w:val="0"/>
        </w:numPr>
        <w:ind w:left="120" w:leftChars="0"/>
        <w:jc w:val="both"/>
        <w:rPr>
          <w:rFonts w:hint="eastAsia" w:ascii="宋体" w:hAnsi="宋体" w:cs="宋体"/>
          <w:color w:val="000000"/>
          <w:kern w:val="0"/>
          <w:sz w:val="24"/>
          <w:szCs w:val="15"/>
        </w:rPr>
      </w:pPr>
      <w:r>
        <w:rPr>
          <w:rFonts w:hint="eastAsia" w:ascii="宋体" w:hAnsi="宋体" w:cs="宋体"/>
          <w:color w:val="000000"/>
          <w:kern w:val="0"/>
          <w:sz w:val="24"/>
          <w:szCs w:val="15"/>
        </w:rPr>
        <w:t>第十四条 受血者配血试验的血标本必须是输血前3天之内的。</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第十五条 输血科（血库）要逐项核对输血申请单、受血者和供血者血样，复查受血者和供血者ABO血型（正、反定型），并常规检查患者Rh（D）血型（急诊抢救患者紧急输血时Rh(D)检查可除外），正确无误时可进行交叉配血。</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第十六条 凡输注全血、浓缩红细胞、红细胞悬液、洗涤红细胞、冰冻红细胞、浓缩白细胞、手工分离浓缩血小板等患者，应进行交叉配血试验。机器单采浓缩血小板应ABO血型同型输注。</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第十七条 凡遇有下列情况必须按《全国临床检验操作规程》有关规定作抗体筛选试验：交叉配血不合时；对有输血史、妊娠史或短期内需要接收多次输血者。</w:t>
      </w:r>
    </w:p>
    <w:p>
      <w:pPr>
        <w:numPr>
          <w:ilvl w:val="0"/>
          <w:numId w:val="0"/>
        </w:numPr>
        <w:ind w:left="120" w:leftChars="0"/>
        <w:jc w:val="both"/>
        <w:rPr>
          <w:rFonts w:hint="eastAsia" w:ascii="宋体" w:hAnsi="宋体" w:cs="宋体"/>
          <w:color w:val="000000"/>
          <w:kern w:val="0"/>
          <w:sz w:val="24"/>
          <w:szCs w:val="15"/>
          <w:lang w:val="en-US" w:eastAsia="zh-CN"/>
        </w:rPr>
      </w:pPr>
      <w:r>
        <w:rPr>
          <w:rFonts w:hint="eastAsia" w:ascii="宋体" w:hAnsi="宋体" w:cs="宋体"/>
          <w:color w:val="000000"/>
          <w:kern w:val="0"/>
          <w:sz w:val="24"/>
          <w:szCs w:val="15"/>
        </w:rPr>
        <w:t>第十八条 两人值班时，交叉配血试验由两人互相核对；一人值班时，操作完毕后自己复核，并填写配血试验结果。</w:t>
      </w:r>
      <w:r>
        <w:rPr>
          <w:rFonts w:hint="eastAsia" w:ascii="宋体" w:hAnsi="宋体" w:cs="宋体"/>
          <w:color w:val="000000"/>
          <w:kern w:val="0"/>
          <w:sz w:val="24"/>
          <w:szCs w:val="15"/>
        </w:rPr>
        <w:br w:type="textWrapping"/>
      </w:r>
      <w:r>
        <w:rPr>
          <w:rFonts w:hint="eastAsia" w:ascii="宋体" w:hAnsi="宋体" w:cs="宋体"/>
          <w:color w:val="000000"/>
          <w:kern w:val="0"/>
          <w:sz w:val="24"/>
          <w:szCs w:val="15"/>
          <w:lang w:val="en-US" w:eastAsia="zh-CN"/>
        </w:rPr>
        <w:t xml:space="preserve">                       第五章 血液入库、核对、贮存</w:t>
      </w:r>
    </w:p>
    <w:p>
      <w:pPr>
        <w:numPr>
          <w:ilvl w:val="0"/>
          <w:numId w:val="0"/>
        </w:numPr>
        <w:ind w:left="120" w:leftChars="0"/>
        <w:jc w:val="both"/>
        <w:rPr>
          <w:rFonts w:hint="eastAsia" w:ascii="宋体" w:hAnsi="宋体" w:cs="宋体"/>
          <w:color w:val="000000"/>
          <w:kern w:val="0"/>
          <w:sz w:val="24"/>
          <w:szCs w:val="15"/>
        </w:rPr>
      </w:pPr>
      <w:r>
        <w:rPr>
          <w:rFonts w:hint="eastAsia" w:ascii="宋体" w:hAnsi="宋体" w:cs="宋体"/>
          <w:color w:val="000000"/>
          <w:kern w:val="0"/>
          <w:sz w:val="24"/>
          <w:szCs w:val="15"/>
        </w:rPr>
        <w:t>第十九条 全血、血液成分入库前要认真核对验收。核对验收内容包括：运输条件、物理外观、血袋封闭及包装是否合格，标签填写是否清楚齐全（供血机构名称及其许可证号、供血者姓名或条型码编号和血型、血液品种、容量、采血日期、血液成分的制备日期及时间，有效期及时间、血袋编号/条形码，储存条件）等。</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第二十条 输血科（血库）要认真做好血液出入库、核对、领发的登记，有关资料需保存十年。</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第二十一条 按A、B、O、AB 血型将全血、血液成分分别贮存于血库专用冰箱不同层内或不同专用冰箱内，并有明显的标识。</w:t>
      </w:r>
    </w:p>
    <w:p>
      <w:pPr>
        <w:numPr>
          <w:ilvl w:val="0"/>
          <w:numId w:val="0"/>
        </w:numPr>
        <w:ind w:left="120" w:leftChars="0"/>
        <w:jc w:val="both"/>
        <w:rPr>
          <w:rFonts w:hint="eastAsia" w:ascii="宋体" w:hAnsi="宋体" w:cs="宋体"/>
          <w:color w:val="000000"/>
          <w:kern w:val="0"/>
          <w:sz w:val="24"/>
          <w:szCs w:val="15"/>
        </w:rPr>
      </w:pPr>
      <w:r>
        <w:rPr>
          <w:rFonts w:hint="eastAsia" w:ascii="宋体" w:hAnsi="宋体" w:cs="宋体"/>
          <w:color w:val="000000"/>
          <w:kern w:val="0"/>
          <w:sz w:val="24"/>
          <w:szCs w:val="15"/>
        </w:rPr>
        <w:t>第二十二条 保存温度和保存期如下：</w:t>
      </w:r>
    </w:p>
    <w:tbl>
      <w:tblPr>
        <w:tblStyle w:val="4"/>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8"/>
        <w:gridCol w:w="2839"/>
        <w:gridCol w:w="2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tcPr>
          <w:p>
            <w:pPr>
              <w:numPr>
                <w:ilvl w:val="0"/>
                <w:numId w:val="0"/>
              </w:numPr>
              <w:ind w:firstLine="480" w:firstLineChars="200"/>
              <w:jc w:val="center"/>
              <w:rPr>
                <w:rFonts w:hint="eastAsia" w:ascii="宋体" w:hAnsi="宋体" w:eastAsia="宋体" w:cs="宋体"/>
                <w:color w:val="000000"/>
                <w:kern w:val="0"/>
                <w:sz w:val="24"/>
                <w:szCs w:val="15"/>
                <w:vertAlign w:val="baseline"/>
                <w:lang w:eastAsia="zh-CN"/>
              </w:rPr>
            </w:pPr>
            <w:r>
              <w:rPr>
                <w:rFonts w:hint="eastAsia" w:ascii="宋体" w:hAnsi="宋体" w:cs="宋体"/>
                <w:color w:val="000000"/>
                <w:kern w:val="0"/>
                <w:sz w:val="24"/>
                <w:szCs w:val="15"/>
                <w:vertAlign w:val="baseline"/>
                <w:lang w:eastAsia="zh-CN"/>
              </w:rPr>
              <w:t>品种</w:t>
            </w:r>
          </w:p>
        </w:tc>
        <w:tc>
          <w:tcPr>
            <w:tcW w:w="2839" w:type="dxa"/>
          </w:tcPr>
          <w:p>
            <w:pPr>
              <w:numPr>
                <w:ilvl w:val="0"/>
                <w:numId w:val="0"/>
              </w:numPr>
              <w:jc w:val="center"/>
              <w:rPr>
                <w:rFonts w:hint="eastAsia" w:ascii="宋体" w:hAnsi="宋体" w:eastAsia="宋体" w:cs="宋体"/>
                <w:color w:val="000000"/>
                <w:kern w:val="0"/>
                <w:sz w:val="24"/>
                <w:szCs w:val="15"/>
                <w:vertAlign w:val="baseline"/>
                <w:lang w:eastAsia="zh-CN"/>
              </w:rPr>
            </w:pPr>
            <w:r>
              <w:rPr>
                <w:rFonts w:hint="eastAsia" w:ascii="宋体" w:hAnsi="宋体" w:cs="宋体"/>
                <w:color w:val="000000"/>
                <w:kern w:val="0"/>
                <w:sz w:val="24"/>
                <w:szCs w:val="15"/>
                <w:vertAlign w:val="baseline"/>
                <w:lang w:eastAsia="zh-CN"/>
              </w:rPr>
              <w:t>保存温度（℃）</w:t>
            </w:r>
          </w:p>
        </w:tc>
        <w:tc>
          <w:tcPr>
            <w:tcW w:w="2839" w:type="dxa"/>
          </w:tcPr>
          <w:p>
            <w:pPr>
              <w:numPr>
                <w:ilvl w:val="0"/>
                <w:numId w:val="0"/>
              </w:numPr>
              <w:jc w:val="center"/>
              <w:rPr>
                <w:rFonts w:hint="eastAsia" w:ascii="宋体" w:hAnsi="宋体" w:eastAsia="宋体" w:cs="宋体"/>
                <w:color w:val="000000"/>
                <w:kern w:val="0"/>
                <w:sz w:val="24"/>
                <w:szCs w:val="15"/>
                <w:vertAlign w:val="baseline"/>
                <w:lang w:eastAsia="zh-CN"/>
              </w:rPr>
            </w:pPr>
            <w:r>
              <w:rPr>
                <w:rFonts w:hint="eastAsia" w:ascii="宋体" w:hAnsi="宋体" w:cs="宋体"/>
                <w:color w:val="000000"/>
                <w:kern w:val="0"/>
                <w:sz w:val="24"/>
                <w:szCs w:val="15"/>
                <w:vertAlign w:val="baseline"/>
                <w:lang w:eastAsia="zh-CN"/>
              </w:rPr>
              <w:t>保存期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tcPr>
          <w:p>
            <w:pPr>
              <w:numPr>
                <w:ilvl w:val="0"/>
                <w:numId w:val="0"/>
              </w:numPr>
              <w:jc w:val="center"/>
              <w:rPr>
                <w:rFonts w:hint="eastAsia" w:ascii="宋体" w:hAnsi="宋体" w:cs="宋体"/>
                <w:color w:val="000000"/>
                <w:kern w:val="0"/>
                <w:sz w:val="24"/>
                <w:szCs w:val="15"/>
                <w:vertAlign w:val="baseline"/>
              </w:rPr>
            </w:pPr>
            <w:r>
              <w:rPr>
                <w:rFonts w:hint="eastAsia" w:ascii="宋体" w:hAnsi="宋体" w:cs="宋体"/>
                <w:color w:val="000000"/>
                <w:kern w:val="0"/>
                <w:sz w:val="24"/>
                <w:szCs w:val="15"/>
              </w:rPr>
              <w:t>浓缩红细胞（CRC）</w:t>
            </w:r>
          </w:p>
        </w:tc>
        <w:tc>
          <w:tcPr>
            <w:tcW w:w="2839" w:type="dxa"/>
          </w:tcPr>
          <w:p>
            <w:pPr>
              <w:numPr>
                <w:ilvl w:val="0"/>
                <w:numId w:val="0"/>
              </w:numPr>
              <w:jc w:val="center"/>
              <w:rPr>
                <w:rFonts w:hint="eastAsia" w:ascii="宋体" w:hAnsi="宋体" w:cs="宋体"/>
                <w:color w:val="000000"/>
                <w:kern w:val="0"/>
                <w:sz w:val="24"/>
                <w:szCs w:val="15"/>
                <w:vertAlign w:val="baseline"/>
              </w:rPr>
            </w:pPr>
            <w:r>
              <w:rPr>
                <w:rFonts w:hint="eastAsia" w:ascii="宋体" w:hAnsi="宋体" w:cs="宋体"/>
                <w:color w:val="000000"/>
                <w:kern w:val="0"/>
                <w:sz w:val="24"/>
                <w:szCs w:val="15"/>
              </w:rPr>
              <w:t>4±2℃</w:t>
            </w:r>
          </w:p>
        </w:tc>
        <w:tc>
          <w:tcPr>
            <w:tcW w:w="2839" w:type="dxa"/>
          </w:tcPr>
          <w:p>
            <w:pPr>
              <w:numPr>
                <w:ilvl w:val="0"/>
                <w:numId w:val="0"/>
              </w:numPr>
              <w:jc w:val="center"/>
              <w:rPr>
                <w:rFonts w:hint="eastAsia" w:ascii="宋体" w:hAnsi="宋体" w:cs="宋体"/>
                <w:color w:val="000000"/>
                <w:kern w:val="0"/>
                <w:sz w:val="24"/>
                <w:szCs w:val="15"/>
                <w:vertAlign w:val="baseline"/>
              </w:rPr>
            </w:pPr>
            <w:r>
              <w:rPr>
                <w:rFonts w:hint="eastAsia" w:ascii="宋体" w:hAnsi="宋体" w:cs="宋体"/>
                <w:color w:val="000000"/>
                <w:kern w:val="0"/>
                <w:sz w:val="24"/>
                <w:szCs w:val="15"/>
              </w:rPr>
              <w:t>ACD：21天CPD：28天CPDA：35天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tcPr>
          <w:p>
            <w:pPr>
              <w:numPr>
                <w:ilvl w:val="0"/>
                <w:numId w:val="0"/>
              </w:numPr>
              <w:jc w:val="center"/>
              <w:rPr>
                <w:rFonts w:hint="eastAsia" w:ascii="宋体" w:hAnsi="宋体" w:cs="宋体"/>
                <w:color w:val="000000"/>
                <w:kern w:val="0"/>
                <w:sz w:val="24"/>
                <w:szCs w:val="15"/>
                <w:vertAlign w:val="baseline"/>
              </w:rPr>
            </w:pPr>
            <w:r>
              <w:rPr>
                <w:rFonts w:hint="eastAsia" w:ascii="宋体" w:hAnsi="宋体" w:cs="宋体"/>
                <w:color w:val="000000"/>
                <w:kern w:val="0"/>
                <w:sz w:val="24"/>
                <w:szCs w:val="15"/>
              </w:rPr>
              <w:t>少白细胞红细胞（LPRC）</w:t>
            </w:r>
          </w:p>
        </w:tc>
        <w:tc>
          <w:tcPr>
            <w:tcW w:w="2839" w:type="dxa"/>
          </w:tcPr>
          <w:p>
            <w:pPr>
              <w:numPr>
                <w:ilvl w:val="0"/>
                <w:numId w:val="0"/>
              </w:numPr>
              <w:ind w:firstLine="960" w:firstLineChars="400"/>
              <w:jc w:val="center"/>
              <w:rPr>
                <w:rFonts w:hint="eastAsia" w:ascii="宋体" w:hAnsi="宋体" w:cs="宋体"/>
                <w:color w:val="000000"/>
                <w:kern w:val="0"/>
                <w:sz w:val="24"/>
                <w:szCs w:val="15"/>
                <w:vertAlign w:val="baseline"/>
              </w:rPr>
            </w:pPr>
            <w:r>
              <w:rPr>
                <w:rFonts w:hint="eastAsia" w:ascii="宋体" w:hAnsi="宋体" w:cs="宋体"/>
                <w:color w:val="000000"/>
                <w:kern w:val="0"/>
                <w:sz w:val="24"/>
                <w:szCs w:val="15"/>
              </w:rPr>
              <w:t>4±2℃</w:t>
            </w:r>
          </w:p>
        </w:tc>
        <w:tc>
          <w:tcPr>
            <w:tcW w:w="2839" w:type="dxa"/>
          </w:tcPr>
          <w:p>
            <w:pPr>
              <w:numPr>
                <w:ilvl w:val="0"/>
                <w:numId w:val="0"/>
              </w:numPr>
              <w:jc w:val="center"/>
              <w:rPr>
                <w:rFonts w:hint="eastAsia" w:ascii="宋体" w:hAnsi="宋体" w:cs="宋体"/>
                <w:color w:val="000000"/>
                <w:kern w:val="0"/>
                <w:sz w:val="24"/>
                <w:szCs w:val="15"/>
                <w:vertAlign w:val="baseline"/>
              </w:rPr>
            </w:pPr>
            <w:r>
              <w:rPr>
                <w:rFonts w:hint="eastAsia" w:ascii="宋体" w:hAnsi="宋体" w:cs="宋体"/>
                <w:color w:val="000000"/>
                <w:kern w:val="0"/>
                <w:sz w:val="24"/>
                <w:szCs w:val="15"/>
              </w:rPr>
              <w:t>与受血者 ABO血型相同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tcPr>
          <w:p>
            <w:pPr>
              <w:numPr>
                <w:ilvl w:val="0"/>
                <w:numId w:val="0"/>
              </w:numPr>
              <w:jc w:val="center"/>
              <w:rPr>
                <w:rFonts w:hint="eastAsia" w:ascii="宋体" w:hAnsi="宋体" w:cs="宋体"/>
                <w:color w:val="000000"/>
                <w:kern w:val="0"/>
                <w:sz w:val="24"/>
                <w:szCs w:val="15"/>
                <w:vertAlign w:val="baseline"/>
              </w:rPr>
            </w:pPr>
            <w:r>
              <w:rPr>
                <w:rFonts w:hint="eastAsia" w:ascii="宋体" w:hAnsi="宋体" w:cs="宋体"/>
                <w:color w:val="000000"/>
                <w:kern w:val="0"/>
                <w:sz w:val="24"/>
                <w:szCs w:val="15"/>
              </w:rPr>
              <w:t>红细胞悬液（CRCs）</w:t>
            </w:r>
          </w:p>
        </w:tc>
        <w:tc>
          <w:tcPr>
            <w:tcW w:w="2839" w:type="dxa"/>
          </w:tcPr>
          <w:p>
            <w:pPr>
              <w:numPr>
                <w:ilvl w:val="0"/>
                <w:numId w:val="0"/>
              </w:numPr>
              <w:jc w:val="center"/>
              <w:rPr>
                <w:rFonts w:hint="eastAsia" w:ascii="宋体" w:hAnsi="宋体" w:cs="宋体"/>
                <w:color w:val="000000"/>
                <w:kern w:val="0"/>
                <w:sz w:val="24"/>
                <w:szCs w:val="15"/>
                <w:vertAlign w:val="baseline"/>
              </w:rPr>
            </w:pPr>
            <w:r>
              <w:rPr>
                <w:rFonts w:hint="eastAsia" w:ascii="宋体" w:hAnsi="宋体" w:cs="宋体"/>
                <w:color w:val="000000"/>
                <w:kern w:val="0"/>
                <w:sz w:val="24"/>
                <w:szCs w:val="15"/>
              </w:rPr>
              <w:t>4±2℃</w:t>
            </w:r>
          </w:p>
        </w:tc>
        <w:tc>
          <w:tcPr>
            <w:tcW w:w="2839" w:type="dxa"/>
          </w:tcPr>
          <w:p>
            <w:pPr>
              <w:numPr>
                <w:ilvl w:val="0"/>
                <w:numId w:val="0"/>
              </w:numPr>
              <w:jc w:val="center"/>
              <w:rPr>
                <w:rFonts w:hint="eastAsia" w:ascii="宋体" w:hAnsi="宋体" w:cs="宋体"/>
                <w:color w:val="000000"/>
                <w:kern w:val="0"/>
                <w:sz w:val="24"/>
                <w:szCs w:val="15"/>
                <w:vertAlign w:val="baseline"/>
              </w:rPr>
            </w:pPr>
            <w:r>
              <w:rPr>
                <w:rFonts w:hint="eastAsia" w:ascii="宋体" w:hAnsi="宋体" w:cs="宋体"/>
                <w:color w:val="000000"/>
                <w:kern w:val="0"/>
                <w:sz w:val="24"/>
                <w:szCs w:val="15"/>
              </w:rPr>
              <w:t>（同CRC）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tcPr>
          <w:p>
            <w:pPr>
              <w:numPr>
                <w:ilvl w:val="0"/>
                <w:numId w:val="0"/>
              </w:numPr>
              <w:jc w:val="center"/>
              <w:rPr>
                <w:rFonts w:hint="eastAsia" w:ascii="宋体" w:hAnsi="宋体" w:cs="宋体"/>
                <w:color w:val="000000"/>
                <w:kern w:val="0"/>
                <w:sz w:val="24"/>
                <w:szCs w:val="15"/>
              </w:rPr>
            </w:pPr>
            <w:r>
              <w:rPr>
                <w:rFonts w:hint="eastAsia" w:ascii="宋体" w:hAnsi="宋体" w:cs="宋体"/>
                <w:color w:val="000000"/>
                <w:kern w:val="0"/>
                <w:sz w:val="24"/>
                <w:szCs w:val="15"/>
              </w:rPr>
              <w:t>洗涤红细胞（WRC）</w:t>
            </w:r>
          </w:p>
        </w:tc>
        <w:tc>
          <w:tcPr>
            <w:tcW w:w="2839" w:type="dxa"/>
          </w:tcPr>
          <w:p>
            <w:pPr>
              <w:numPr>
                <w:ilvl w:val="0"/>
                <w:numId w:val="0"/>
              </w:numPr>
              <w:jc w:val="center"/>
              <w:rPr>
                <w:rFonts w:hint="eastAsia" w:ascii="宋体" w:hAnsi="宋体" w:cs="宋体"/>
                <w:color w:val="000000"/>
                <w:kern w:val="0"/>
                <w:sz w:val="24"/>
                <w:szCs w:val="15"/>
              </w:rPr>
            </w:pPr>
            <w:r>
              <w:rPr>
                <w:rFonts w:hint="eastAsia" w:ascii="宋体" w:hAnsi="宋体" w:cs="宋体"/>
                <w:color w:val="000000"/>
                <w:kern w:val="0"/>
                <w:sz w:val="24"/>
                <w:szCs w:val="15"/>
              </w:rPr>
              <w:t>4±2℃</w:t>
            </w:r>
          </w:p>
        </w:tc>
        <w:tc>
          <w:tcPr>
            <w:tcW w:w="2839" w:type="dxa"/>
          </w:tcPr>
          <w:p>
            <w:pPr>
              <w:numPr>
                <w:ilvl w:val="0"/>
                <w:numId w:val="0"/>
              </w:numPr>
              <w:jc w:val="center"/>
              <w:rPr>
                <w:rFonts w:hint="eastAsia" w:ascii="宋体" w:hAnsi="宋体" w:cs="宋体"/>
                <w:color w:val="000000"/>
                <w:kern w:val="0"/>
                <w:sz w:val="24"/>
                <w:szCs w:val="15"/>
              </w:rPr>
            </w:pPr>
            <w:r>
              <w:rPr>
                <w:rFonts w:hint="eastAsia" w:ascii="宋体" w:hAnsi="宋体" w:cs="宋体"/>
                <w:color w:val="000000"/>
                <w:kern w:val="0"/>
                <w:sz w:val="24"/>
                <w:szCs w:val="15"/>
              </w:rPr>
              <w:t>24小</w:t>
            </w:r>
            <w:r>
              <w:rPr>
                <w:rFonts w:hint="eastAsia" w:ascii="宋体" w:hAnsi="宋体" w:cs="宋体"/>
                <w:color w:val="000000"/>
                <w:kern w:val="0"/>
                <w:sz w:val="24"/>
                <w:szCs w:val="15"/>
                <w:lang w:eastAsia="zh-CN"/>
              </w:rPr>
              <w:t>时</w:t>
            </w:r>
            <w:r>
              <w:rPr>
                <w:rFonts w:hint="eastAsia" w:ascii="宋体" w:hAnsi="宋体" w:cs="宋体"/>
                <w:color w:val="000000"/>
                <w:kern w:val="0"/>
                <w:sz w:val="24"/>
                <w:szCs w:val="15"/>
              </w:rPr>
              <w:t>内输注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tcPr>
          <w:p>
            <w:pPr>
              <w:numPr>
                <w:ilvl w:val="0"/>
                <w:numId w:val="0"/>
              </w:numPr>
              <w:jc w:val="center"/>
              <w:rPr>
                <w:rFonts w:hint="eastAsia" w:ascii="宋体" w:hAnsi="宋体" w:cs="宋体"/>
                <w:color w:val="000000"/>
                <w:kern w:val="0"/>
                <w:sz w:val="24"/>
                <w:szCs w:val="15"/>
              </w:rPr>
            </w:pPr>
            <w:r>
              <w:rPr>
                <w:rFonts w:hint="eastAsia" w:ascii="宋体" w:hAnsi="宋体" w:cs="宋体"/>
                <w:color w:val="000000"/>
                <w:kern w:val="0"/>
                <w:sz w:val="24"/>
                <w:szCs w:val="15"/>
              </w:rPr>
              <w:t>冰冻红细胞（FTRC）</w:t>
            </w:r>
          </w:p>
        </w:tc>
        <w:tc>
          <w:tcPr>
            <w:tcW w:w="2839" w:type="dxa"/>
          </w:tcPr>
          <w:p>
            <w:pPr>
              <w:numPr>
                <w:ilvl w:val="0"/>
                <w:numId w:val="0"/>
              </w:numPr>
              <w:jc w:val="center"/>
              <w:rPr>
                <w:rFonts w:hint="eastAsia" w:ascii="宋体" w:hAnsi="宋体" w:cs="宋体"/>
                <w:color w:val="000000"/>
                <w:kern w:val="0"/>
                <w:sz w:val="24"/>
                <w:szCs w:val="15"/>
              </w:rPr>
            </w:pPr>
            <w:r>
              <w:rPr>
                <w:rFonts w:hint="eastAsia" w:ascii="宋体" w:hAnsi="宋体" w:cs="宋体"/>
                <w:color w:val="000000"/>
                <w:kern w:val="0"/>
                <w:sz w:val="24"/>
                <w:szCs w:val="15"/>
              </w:rPr>
              <w:t>4±2℃</w:t>
            </w:r>
          </w:p>
        </w:tc>
        <w:tc>
          <w:tcPr>
            <w:tcW w:w="2839" w:type="dxa"/>
          </w:tcPr>
          <w:p>
            <w:pPr>
              <w:numPr>
                <w:ilvl w:val="0"/>
                <w:numId w:val="0"/>
              </w:numPr>
              <w:jc w:val="center"/>
              <w:rPr>
                <w:rFonts w:hint="eastAsia" w:ascii="宋体" w:hAnsi="宋体" w:cs="宋体"/>
                <w:color w:val="000000"/>
                <w:kern w:val="0"/>
                <w:sz w:val="24"/>
                <w:szCs w:val="15"/>
              </w:rPr>
            </w:pPr>
            <w:r>
              <w:rPr>
                <w:rFonts w:hint="eastAsia" w:ascii="宋体" w:hAnsi="宋体" w:cs="宋体"/>
                <w:color w:val="000000"/>
                <w:kern w:val="0"/>
                <w:sz w:val="24"/>
                <w:szCs w:val="15"/>
              </w:rPr>
              <w:t>解冻后24小时内输注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8" w:type="dxa"/>
          </w:tcPr>
          <w:p>
            <w:pPr>
              <w:numPr>
                <w:ilvl w:val="0"/>
                <w:numId w:val="0"/>
              </w:numPr>
              <w:jc w:val="center"/>
              <w:rPr>
                <w:rFonts w:hint="eastAsia" w:ascii="宋体" w:hAnsi="宋体" w:cs="宋体"/>
                <w:color w:val="000000"/>
                <w:kern w:val="0"/>
                <w:sz w:val="24"/>
                <w:szCs w:val="15"/>
              </w:rPr>
            </w:pPr>
            <w:r>
              <w:rPr>
                <w:rFonts w:hint="eastAsia" w:ascii="宋体" w:hAnsi="宋体" w:cs="宋体"/>
                <w:color w:val="000000"/>
                <w:kern w:val="0"/>
                <w:sz w:val="24"/>
                <w:szCs w:val="15"/>
              </w:rPr>
              <w:t>手工分离浓缩血小板（PC-1）</w:t>
            </w:r>
          </w:p>
        </w:tc>
        <w:tc>
          <w:tcPr>
            <w:tcW w:w="2839" w:type="dxa"/>
          </w:tcPr>
          <w:p>
            <w:pPr>
              <w:numPr>
                <w:ilvl w:val="0"/>
                <w:numId w:val="0"/>
              </w:numPr>
              <w:jc w:val="center"/>
              <w:rPr>
                <w:rFonts w:hint="eastAsia" w:ascii="宋体" w:hAnsi="宋体" w:cs="宋体"/>
                <w:color w:val="000000"/>
                <w:kern w:val="0"/>
                <w:sz w:val="24"/>
                <w:szCs w:val="15"/>
              </w:rPr>
            </w:pPr>
            <w:r>
              <w:rPr>
                <w:rFonts w:hint="eastAsia" w:ascii="宋体" w:hAnsi="宋体" w:cs="宋体"/>
                <w:color w:val="000000"/>
                <w:kern w:val="0"/>
                <w:sz w:val="24"/>
                <w:szCs w:val="15"/>
              </w:rPr>
              <w:t>22±2℃(轻振荡)</w:t>
            </w:r>
          </w:p>
        </w:tc>
        <w:tc>
          <w:tcPr>
            <w:tcW w:w="2839" w:type="dxa"/>
          </w:tcPr>
          <w:p>
            <w:pPr>
              <w:numPr>
                <w:ilvl w:val="0"/>
                <w:numId w:val="0"/>
              </w:numPr>
              <w:jc w:val="center"/>
              <w:rPr>
                <w:rFonts w:hint="eastAsia" w:ascii="宋体" w:hAnsi="宋体" w:cs="宋体"/>
                <w:color w:val="000000"/>
                <w:kern w:val="0"/>
                <w:sz w:val="24"/>
                <w:szCs w:val="15"/>
              </w:rPr>
            </w:pPr>
            <w:r>
              <w:rPr>
                <w:rFonts w:hint="eastAsia" w:ascii="宋体" w:hAnsi="宋体" w:cs="宋体"/>
                <w:color w:val="000000"/>
                <w:kern w:val="0"/>
                <w:sz w:val="24"/>
                <w:szCs w:val="15"/>
              </w:rPr>
              <w:t>24小时（普通袋）或5天（专用袋制备）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8" w:type="dxa"/>
          </w:tcPr>
          <w:p>
            <w:pPr>
              <w:numPr>
                <w:ilvl w:val="0"/>
                <w:numId w:val="0"/>
              </w:numPr>
              <w:jc w:val="center"/>
              <w:rPr>
                <w:rFonts w:hint="eastAsia" w:ascii="宋体" w:hAnsi="宋体" w:cs="宋体"/>
                <w:color w:val="000000"/>
                <w:kern w:val="0"/>
                <w:sz w:val="24"/>
                <w:szCs w:val="15"/>
              </w:rPr>
            </w:pPr>
            <w:r>
              <w:rPr>
                <w:rFonts w:hint="eastAsia" w:ascii="宋体" w:hAnsi="宋体" w:cs="宋体"/>
                <w:color w:val="000000"/>
                <w:kern w:val="0"/>
                <w:sz w:val="24"/>
                <w:szCs w:val="15"/>
              </w:rPr>
              <w:t>机器单采浓缩血小板（PC-2）</w:t>
            </w:r>
          </w:p>
        </w:tc>
        <w:tc>
          <w:tcPr>
            <w:tcW w:w="2839" w:type="dxa"/>
          </w:tcPr>
          <w:p>
            <w:pPr>
              <w:numPr>
                <w:ilvl w:val="0"/>
                <w:numId w:val="0"/>
              </w:numPr>
              <w:jc w:val="center"/>
              <w:rPr>
                <w:rFonts w:hint="eastAsia" w:ascii="宋体" w:hAnsi="宋体" w:cs="宋体"/>
                <w:color w:val="000000"/>
                <w:kern w:val="0"/>
                <w:sz w:val="24"/>
                <w:szCs w:val="15"/>
              </w:rPr>
            </w:pPr>
            <w:r>
              <w:rPr>
                <w:rFonts w:hint="eastAsia" w:ascii="宋体" w:hAnsi="宋体" w:cs="宋体"/>
                <w:color w:val="000000"/>
                <w:kern w:val="0"/>
                <w:sz w:val="24"/>
                <w:szCs w:val="15"/>
              </w:rPr>
              <w:t>(同PC-1)</w:t>
            </w:r>
          </w:p>
        </w:tc>
        <w:tc>
          <w:tcPr>
            <w:tcW w:w="2839" w:type="dxa"/>
          </w:tcPr>
          <w:p>
            <w:pPr>
              <w:numPr>
                <w:ilvl w:val="0"/>
                <w:numId w:val="0"/>
              </w:numPr>
              <w:jc w:val="center"/>
              <w:rPr>
                <w:rFonts w:hint="eastAsia" w:ascii="宋体" w:hAnsi="宋体" w:cs="宋体"/>
                <w:color w:val="000000"/>
                <w:kern w:val="0"/>
                <w:sz w:val="24"/>
                <w:szCs w:val="15"/>
              </w:rPr>
            </w:pPr>
            <w:r>
              <w:rPr>
                <w:rFonts w:hint="eastAsia" w:ascii="宋体" w:hAnsi="宋体" w:cs="宋体"/>
                <w:color w:val="000000"/>
                <w:kern w:val="0"/>
                <w:sz w:val="24"/>
                <w:szCs w:val="15"/>
              </w:rPr>
              <w:t>(同PC-1)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8" w:type="dxa"/>
          </w:tcPr>
          <w:p>
            <w:pPr>
              <w:numPr>
                <w:ilvl w:val="0"/>
                <w:numId w:val="0"/>
              </w:numPr>
              <w:jc w:val="center"/>
              <w:rPr>
                <w:rFonts w:hint="eastAsia" w:ascii="宋体" w:hAnsi="宋体" w:cs="宋体"/>
                <w:color w:val="000000"/>
                <w:kern w:val="0"/>
                <w:sz w:val="24"/>
                <w:szCs w:val="15"/>
              </w:rPr>
            </w:pPr>
            <w:r>
              <w:rPr>
                <w:rFonts w:hint="eastAsia" w:ascii="宋体" w:hAnsi="宋体" w:cs="宋体"/>
                <w:color w:val="000000"/>
                <w:kern w:val="0"/>
                <w:sz w:val="24"/>
                <w:szCs w:val="15"/>
              </w:rPr>
              <w:t>机器单采浓缩白细胞悬液（GRANs）</w:t>
            </w:r>
          </w:p>
        </w:tc>
        <w:tc>
          <w:tcPr>
            <w:tcW w:w="2839" w:type="dxa"/>
          </w:tcPr>
          <w:p>
            <w:pPr>
              <w:numPr>
                <w:ilvl w:val="0"/>
                <w:numId w:val="0"/>
              </w:numPr>
              <w:jc w:val="center"/>
              <w:rPr>
                <w:rFonts w:hint="eastAsia" w:ascii="宋体" w:hAnsi="宋体" w:cs="宋体"/>
                <w:color w:val="000000"/>
                <w:kern w:val="0"/>
                <w:sz w:val="24"/>
                <w:szCs w:val="15"/>
              </w:rPr>
            </w:pPr>
            <w:r>
              <w:rPr>
                <w:rFonts w:hint="eastAsia" w:ascii="宋体" w:hAnsi="宋体" w:cs="宋体"/>
                <w:color w:val="000000"/>
                <w:kern w:val="0"/>
                <w:sz w:val="24"/>
                <w:szCs w:val="15"/>
              </w:rPr>
              <w:t>22±2℃</w:t>
            </w:r>
          </w:p>
        </w:tc>
        <w:tc>
          <w:tcPr>
            <w:tcW w:w="2839" w:type="dxa"/>
          </w:tcPr>
          <w:p>
            <w:pPr>
              <w:numPr>
                <w:ilvl w:val="0"/>
                <w:numId w:val="0"/>
              </w:numPr>
              <w:jc w:val="center"/>
              <w:rPr>
                <w:rFonts w:hint="eastAsia" w:ascii="宋体" w:hAnsi="宋体" w:cs="宋体"/>
                <w:color w:val="000000"/>
                <w:kern w:val="0"/>
                <w:sz w:val="24"/>
                <w:szCs w:val="15"/>
              </w:rPr>
            </w:pPr>
            <w:r>
              <w:rPr>
                <w:rFonts w:hint="eastAsia" w:ascii="宋体" w:hAnsi="宋体" w:cs="宋体"/>
                <w:color w:val="000000"/>
                <w:kern w:val="0"/>
                <w:sz w:val="24"/>
                <w:szCs w:val="15"/>
              </w:rPr>
              <w:t>24小时内输注</w:t>
            </w:r>
            <w:r>
              <w:rPr>
                <w:rFonts w:hint="eastAsia" w:ascii="宋体" w:hAnsi="宋体" w:cs="宋体"/>
                <w:color w:val="000000"/>
                <w:kern w:val="0"/>
                <w:sz w:val="24"/>
                <w:szCs w:val="15"/>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8" w:type="dxa"/>
          </w:tcPr>
          <w:p>
            <w:pPr>
              <w:numPr>
                <w:ilvl w:val="0"/>
                <w:numId w:val="0"/>
              </w:numPr>
              <w:jc w:val="center"/>
              <w:rPr>
                <w:rFonts w:hint="eastAsia" w:ascii="宋体" w:hAnsi="宋体" w:cs="宋体"/>
                <w:color w:val="000000"/>
                <w:kern w:val="0"/>
                <w:sz w:val="24"/>
                <w:szCs w:val="15"/>
              </w:rPr>
            </w:pPr>
            <w:r>
              <w:rPr>
                <w:rFonts w:hint="eastAsia" w:ascii="宋体" w:hAnsi="宋体" w:cs="宋体"/>
                <w:color w:val="000000"/>
                <w:kern w:val="0"/>
                <w:sz w:val="24"/>
                <w:szCs w:val="15"/>
              </w:rPr>
              <w:t>新鲜液体血浆（FLP）</w:t>
            </w:r>
          </w:p>
        </w:tc>
        <w:tc>
          <w:tcPr>
            <w:tcW w:w="2839" w:type="dxa"/>
          </w:tcPr>
          <w:p>
            <w:pPr>
              <w:numPr>
                <w:ilvl w:val="0"/>
                <w:numId w:val="0"/>
              </w:numPr>
              <w:jc w:val="center"/>
              <w:rPr>
                <w:rFonts w:hint="eastAsia" w:ascii="宋体" w:hAnsi="宋体" w:cs="宋体"/>
                <w:color w:val="000000"/>
                <w:kern w:val="0"/>
                <w:sz w:val="24"/>
                <w:szCs w:val="15"/>
              </w:rPr>
            </w:pPr>
            <w:r>
              <w:rPr>
                <w:rFonts w:hint="eastAsia" w:ascii="宋体" w:hAnsi="宋体" w:cs="宋体"/>
                <w:color w:val="000000"/>
                <w:kern w:val="0"/>
                <w:sz w:val="24"/>
                <w:szCs w:val="15"/>
              </w:rPr>
              <w:t>4±2℃</w:t>
            </w:r>
          </w:p>
        </w:tc>
        <w:tc>
          <w:tcPr>
            <w:tcW w:w="2839" w:type="dxa"/>
          </w:tcPr>
          <w:p>
            <w:pPr>
              <w:numPr>
                <w:ilvl w:val="0"/>
                <w:numId w:val="0"/>
              </w:numPr>
              <w:jc w:val="center"/>
              <w:rPr>
                <w:rFonts w:hint="eastAsia" w:ascii="宋体" w:hAnsi="宋体" w:cs="宋体"/>
                <w:color w:val="000000"/>
                <w:kern w:val="0"/>
                <w:sz w:val="24"/>
                <w:szCs w:val="15"/>
              </w:rPr>
            </w:pPr>
            <w:r>
              <w:rPr>
                <w:rFonts w:hint="eastAsia" w:ascii="宋体" w:hAnsi="宋体" w:cs="宋体"/>
                <w:color w:val="000000"/>
                <w:kern w:val="0"/>
                <w:sz w:val="24"/>
                <w:szCs w:val="15"/>
              </w:rPr>
              <w:t>24小时内输注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8" w:type="dxa"/>
          </w:tcPr>
          <w:p>
            <w:pPr>
              <w:numPr>
                <w:ilvl w:val="0"/>
                <w:numId w:val="0"/>
              </w:numPr>
              <w:jc w:val="center"/>
              <w:rPr>
                <w:rFonts w:hint="eastAsia" w:ascii="宋体" w:hAnsi="宋体" w:cs="宋体"/>
                <w:color w:val="000000"/>
                <w:kern w:val="0"/>
                <w:sz w:val="24"/>
                <w:szCs w:val="15"/>
              </w:rPr>
            </w:pPr>
            <w:r>
              <w:rPr>
                <w:rFonts w:hint="eastAsia" w:ascii="宋体" w:hAnsi="宋体" w:cs="宋体"/>
                <w:color w:val="000000"/>
                <w:kern w:val="0"/>
                <w:sz w:val="24"/>
                <w:szCs w:val="15"/>
              </w:rPr>
              <w:t>新鲜冰冻血浆（FFP）</w:t>
            </w:r>
          </w:p>
        </w:tc>
        <w:tc>
          <w:tcPr>
            <w:tcW w:w="2839" w:type="dxa"/>
          </w:tcPr>
          <w:p>
            <w:pPr>
              <w:numPr>
                <w:ilvl w:val="0"/>
                <w:numId w:val="0"/>
              </w:numPr>
              <w:jc w:val="center"/>
              <w:rPr>
                <w:rFonts w:hint="eastAsia" w:ascii="宋体" w:hAnsi="宋体" w:cs="宋体"/>
                <w:color w:val="000000"/>
                <w:kern w:val="0"/>
                <w:sz w:val="24"/>
                <w:szCs w:val="15"/>
              </w:rPr>
            </w:pPr>
            <w:r>
              <w:rPr>
                <w:rFonts w:hint="eastAsia" w:ascii="宋体" w:hAnsi="宋体" w:cs="宋体"/>
                <w:color w:val="000000"/>
                <w:kern w:val="0"/>
                <w:sz w:val="24"/>
                <w:szCs w:val="15"/>
              </w:rPr>
              <w:t>-20℃以下</w:t>
            </w:r>
          </w:p>
        </w:tc>
        <w:tc>
          <w:tcPr>
            <w:tcW w:w="2839" w:type="dxa"/>
          </w:tcPr>
          <w:p>
            <w:pPr>
              <w:numPr>
                <w:ilvl w:val="0"/>
                <w:numId w:val="0"/>
              </w:numPr>
              <w:jc w:val="center"/>
              <w:rPr>
                <w:rFonts w:hint="eastAsia" w:ascii="宋体" w:hAnsi="宋体" w:cs="宋体"/>
                <w:color w:val="000000"/>
                <w:kern w:val="0"/>
                <w:sz w:val="24"/>
                <w:szCs w:val="15"/>
              </w:rPr>
            </w:pPr>
            <w:r>
              <w:rPr>
                <w:rFonts w:hint="eastAsia" w:ascii="宋体" w:hAnsi="宋体" w:cs="宋体"/>
                <w:color w:val="000000"/>
                <w:kern w:val="0"/>
                <w:sz w:val="24"/>
                <w:szCs w:val="15"/>
              </w:rPr>
              <w:t>一年</w:t>
            </w:r>
            <w:r>
              <w:rPr>
                <w:rFonts w:hint="eastAsia" w:ascii="宋体" w:hAnsi="宋体" w:cs="宋体"/>
                <w:color w:val="000000"/>
                <w:kern w:val="0"/>
                <w:sz w:val="24"/>
                <w:szCs w:val="15"/>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8" w:type="dxa"/>
          </w:tcPr>
          <w:p>
            <w:pPr>
              <w:numPr>
                <w:ilvl w:val="0"/>
                <w:numId w:val="0"/>
              </w:numPr>
              <w:jc w:val="center"/>
              <w:rPr>
                <w:rFonts w:hint="eastAsia" w:ascii="宋体" w:hAnsi="宋体" w:cs="宋体"/>
                <w:color w:val="000000"/>
                <w:kern w:val="0"/>
                <w:sz w:val="24"/>
                <w:szCs w:val="15"/>
              </w:rPr>
            </w:pPr>
            <w:r>
              <w:rPr>
                <w:rFonts w:hint="eastAsia" w:ascii="宋体" w:hAnsi="宋体" w:cs="宋体"/>
                <w:color w:val="000000"/>
                <w:kern w:val="0"/>
                <w:sz w:val="24"/>
                <w:szCs w:val="15"/>
              </w:rPr>
              <w:t>普通冰冻血浆（FP）</w:t>
            </w:r>
          </w:p>
        </w:tc>
        <w:tc>
          <w:tcPr>
            <w:tcW w:w="2839" w:type="dxa"/>
          </w:tcPr>
          <w:p>
            <w:pPr>
              <w:numPr>
                <w:ilvl w:val="0"/>
                <w:numId w:val="0"/>
              </w:numPr>
              <w:jc w:val="center"/>
              <w:rPr>
                <w:rFonts w:hint="eastAsia" w:ascii="宋体" w:hAnsi="宋体" w:cs="宋体"/>
                <w:color w:val="000000"/>
                <w:kern w:val="0"/>
                <w:sz w:val="24"/>
                <w:szCs w:val="15"/>
              </w:rPr>
            </w:pPr>
            <w:r>
              <w:rPr>
                <w:rFonts w:hint="eastAsia" w:ascii="宋体" w:hAnsi="宋体" w:cs="宋体"/>
                <w:color w:val="000000"/>
                <w:kern w:val="0"/>
                <w:sz w:val="24"/>
                <w:szCs w:val="15"/>
              </w:rPr>
              <w:t>-20℃以下</w:t>
            </w:r>
          </w:p>
        </w:tc>
        <w:tc>
          <w:tcPr>
            <w:tcW w:w="2839" w:type="dxa"/>
          </w:tcPr>
          <w:p>
            <w:pPr>
              <w:numPr>
                <w:ilvl w:val="0"/>
                <w:numId w:val="0"/>
              </w:numPr>
              <w:jc w:val="center"/>
              <w:rPr>
                <w:rFonts w:hint="eastAsia" w:ascii="宋体" w:hAnsi="宋体" w:cs="宋体"/>
                <w:color w:val="000000"/>
                <w:kern w:val="0"/>
                <w:sz w:val="24"/>
                <w:szCs w:val="15"/>
              </w:rPr>
            </w:pPr>
            <w:r>
              <w:rPr>
                <w:rFonts w:hint="eastAsia" w:ascii="宋体" w:hAnsi="宋体" w:cs="宋体"/>
                <w:color w:val="000000"/>
                <w:kern w:val="0"/>
                <w:sz w:val="24"/>
                <w:szCs w:val="15"/>
              </w:rPr>
              <w:t>四年</w:t>
            </w:r>
            <w:r>
              <w:rPr>
                <w:rFonts w:hint="eastAsia" w:ascii="宋体" w:hAnsi="宋体" w:cs="宋体"/>
                <w:color w:val="000000"/>
                <w:kern w:val="0"/>
                <w:sz w:val="24"/>
                <w:szCs w:val="15"/>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8" w:type="dxa"/>
          </w:tcPr>
          <w:p>
            <w:pPr>
              <w:numPr>
                <w:ilvl w:val="0"/>
                <w:numId w:val="0"/>
              </w:numPr>
              <w:jc w:val="center"/>
              <w:rPr>
                <w:rFonts w:hint="eastAsia" w:ascii="宋体" w:hAnsi="宋体" w:cs="宋体"/>
                <w:color w:val="000000"/>
                <w:kern w:val="0"/>
                <w:sz w:val="24"/>
                <w:szCs w:val="15"/>
              </w:rPr>
            </w:pPr>
            <w:r>
              <w:rPr>
                <w:rFonts w:hint="eastAsia" w:ascii="宋体" w:hAnsi="宋体" w:cs="宋体"/>
                <w:color w:val="000000"/>
                <w:kern w:val="0"/>
                <w:sz w:val="24"/>
                <w:szCs w:val="15"/>
              </w:rPr>
              <w:t>冷沉淀（Cryo）</w:t>
            </w:r>
          </w:p>
        </w:tc>
        <w:tc>
          <w:tcPr>
            <w:tcW w:w="2839" w:type="dxa"/>
          </w:tcPr>
          <w:p>
            <w:pPr>
              <w:numPr>
                <w:ilvl w:val="0"/>
                <w:numId w:val="0"/>
              </w:numPr>
              <w:jc w:val="center"/>
              <w:rPr>
                <w:rFonts w:hint="eastAsia" w:ascii="宋体" w:hAnsi="宋体" w:cs="宋体"/>
                <w:color w:val="000000"/>
                <w:kern w:val="0"/>
                <w:sz w:val="24"/>
                <w:szCs w:val="15"/>
              </w:rPr>
            </w:pPr>
            <w:r>
              <w:rPr>
                <w:rFonts w:hint="eastAsia" w:ascii="宋体" w:hAnsi="宋体" w:cs="宋体"/>
                <w:color w:val="000000"/>
                <w:kern w:val="0"/>
                <w:sz w:val="24"/>
                <w:szCs w:val="15"/>
              </w:rPr>
              <w:t>-20℃以下</w:t>
            </w:r>
          </w:p>
        </w:tc>
        <w:tc>
          <w:tcPr>
            <w:tcW w:w="2839" w:type="dxa"/>
          </w:tcPr>
          <w:p>
            <w:pPr>
              <w:numPr>
                <w:ilvl w:val="0"/>
                <w:numId w:val="0"/>
              </w:numPr>
              <w:jc w:val="center"/>
              <w:rPr>
                <w:rFonts w:hint="eastAsia" w:ascii="宋体" w:hAnsi="宋体" w:cs="宋体"/>
                <w:color w:val="000000"/>
                <w:kern w:val="0"/>
                <w:sz w:val="24"/>
                <w:szCs w:val="15"/>
              </w:rPr>
            </w:pPr>
            <w:r>
              <w:rPr>
                <w:rFonts w:hint="eastAsia" w:ascii="宋体" w:hAnsi="宋体" w:cs="宋体"/>
                <w:color w:val="000000"/>
                <w:kern w:val="0"/>
                <w:sz w:val="24"/>
                <w:szCs w:val="15"/>
              </w:rPr>
              <w:t>一年</w:t>
            </w:r>
            <w:r>
              <w:rPr>
                <w:rFonts w:hint="eastAsia" w:ascii="宋体" w:hAnsi="宋体" w:cs="宋体"/>
                <w:color w:val="000000"/>
                <w:kern w:val="0"/>
                <w:sz w:val="24"/>
                <w:szCs w:val="15"/>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8" w:type="dxa"/>
          </w:tcPr>
          <w:p>
            <w:pPr>
              <w:numPr>
                <w:ilvl w:val="0"/>
                <w:numId w:val="0"/>
              </w:numPr>
              <w:jc w:val="center"/>
              <w:rPr>
                <w:rFonts w:hint="eastAsia" w:ascii="宋体" w:hAnsi="宋体" w:cs="宋体"/>
                <w:color w:val="000000"/>
                <w:kern w:val="0"/>
                <w:sz w:val="24"/>
                <w:szCs w:val="15"/>
              </w:rPr>
            </w:pPr>
            <w:r>
              <w:rPr>
                <w:rFonts w:hint="eastAsia" w:ascii="宋体" w:hAnsi="宋体" w:cs="宋体"/>
                <w:color w:val="000000"/>
                <w:kern w:val="0"/>
                <w:sz w:val="24"/>
                <w:szCs w:val="15"/>
              </w:rPr>
              <w:t>全血</w:t>
            </w:r>
          </w:p>
        </w:tc>
        <w:tc>
          <w:tcPr>
            <w:tcW w:w="2839" w:type="dxa"/>
          </w:tcPr>
          <w:p>
            <w:pPr>
              <w:numPr>
                <w:ilvl w:val="0"/>
                <w:numId w:val="0"/>
              </w:numPr>
              <w:jc w:val="center"/>
              <w:rPr>
                <w:rFonts w:hint="eastAsia" w:ascii="宋体" w:hAnsi="宋体" w:cs="宋体"/>
                <w:color w:val="000000"/>
                <w:kern w:val="0"/>
                <w:sz w:val="24"/>
                <w:szCs w:val="15"/>
              </w:rPr>
            </w:pPr>
            <w:r>
              <w:rPr>
                <w:rFonts w:hint="eastAsia" w:ascii="宋体" w:hAnsi="宋体" w:cs="宋体"/>
                <w:color w:val="000000"/>
                <w:kern w:val="0"/>
                <w:sz w:val="24"/>
                <w:szCs w:val="15"/>
              </w:rPr>
              <w:t>4±2℃</w:t>
            </w:r>
          </w:p>
        </w:tc>
        <w:tc>
          <w:tcPr>
            <w:tcW w:w="2839" w:type="dxa"/>
          </w:tcPr>
          <w:p>
            <w:pPr>
              <w:numPr>
                <w:ilvl w:val="0"/>
                <w:numId w:val="0"/>
              </w:numPr>
              <w:jc w:val="center"/>
              <w:rPr>
                <w:rFonts w:hint="eastAsia" w:ascii="宋体" w:hAnsi="宋体" w:cs="宋体"/>
                <w:color w:val="000000"/>
                <w:kern w:val="0"/>
                <w:sz w:val="24"/>
                <w:szCs w:val="15"/>
              </w:rPr>
            </w:pPr>
            <w:r>
              <w:rPr>
                <w:rFonts w:hint="eastAsia" w:ascii="宋体" w:hAnsi="宋体" w:cs="宋体"/>
                <w:color w:val="000000"/>
                <w:kern w:val="0"/>
                <w:sz w:val="24"/>
                <w:szCs w:val="15"/>
              </w:rPr>
              <w:t>（同CRC）</w:t>
            </w:r>
          </w:p>
        </w:tc>
      </w:tr>
    </w:tbl>
    <w:p>
      <w:pPr>
        <w:numPr>
          <w:ilvl w:val="0"/>
          <w:numId w:val="0"/>
        </w:numPr>
        <w:ind w:left="120" w:leftChars="0"/>
        <w:jc w:val="center"/>
        <w:rPr>
          <w:rFonts w:hint="eastAsia" w:ascii="宋体" w:hAnsi="宋体" w:cs="宋体"/>
          <w:color w:val="000000"/>
          <w:kern w:val="0"/>
          <w:sz w:val="24"/>
          <w:szCs w:val="15"/>
        </w:rPr>
      </w:pPr>
      <w:r>
        <w:rPr>
          <w:rFonts w:hint="eastAsia" w:ascii="宋体" w:hAnsi="宋体" w:cs="宋体"/>
          <w:color w:val="000000"/>
          <w:kern w:val="0"/>
          <w:sz w:val="24"/>
          <w:szCs w:val="15"/>
        </w:rPr>
        <w:br w:type="textWrapping"/>
      </w:r>
      <w:r>
        <w:rPr>
          <w:rFonts w:hint="eastAsia" w:ascii="宋体" w:hAnsi="宋体" w:cs="宋体"/>
          <w:color w:val="000000"/>
          <w:kern w:val="0"/>
          <w:sz w:val="24"/>
          <w:szCs w:val="15"/>
        </w:rPr>
        <w:t>其他制剂按相应规定执行</w:t>
      </w:r>
      <w:r>
        <w:rPr>
          <w:rFonts w:hint="eastAsia" w:ascii="宋体" w:hAnsi="宋体" w:cs="宋体"/>
          <w:color w:val="000000"/>
          <w:kern w:val="0"/>
          <w:sz w:val="24"/>
          <w:szCs w:val="15"/>
          <w:lang w:eastAsia="zh-CN"/>
        </w:rPr>
        <w:t>。</w:t>
      </w:r>
      <w:r>
        <w:rPr>
          <w:rFonts w:hint="eastAsia" w:ascii="宋体" w:hAnsi="宋体" w:cs="宋体"/>
          <w:color w:val="000000"/>
          <w:kern w:val="0"/>
          <w:sz w:val="24"/>
          <w:szCs w:val="15"/>
        </w:rPr>
        <w:t>当贮血冰箱的温度自动控制记录和报警装置发出报警信号时，要立即检查原因，及时解决并记录。</w:t>
      </w:r>
    </w:p>
    <w:p>
      <w:pPr>
        <w:numPr>
          <w:ilvl w:val="0"/>
          <w:numId w:val="0"/>
        </w:numPr>
        <w:ind w:left="120" w:leftChars="0"/>
        <w:jc w:val="both"/>
        <w:rPr>
          <w:rFonts w:hint="eastAsia" w:ascii="宋体" w:hAnsi="宋体" w:cs="宋体"/>
          <w:color w:val="000000"/>
          <w:kern w:val="0"/>
          <w:sz w:val="24"/>
          <w:szCs w:val="15"/>
        </w:rPr>
      </w:pPr>
      <w:r>
        <w:rPr>
          <w:rFonts w:hint="eastAsia" w:ascii="宋体" w:hAnsi="宋体" w:cs="宋体"/>
          <w:color w:val="000000"/>
          <w:kern w:val="0"/>
          <w:sz w:val="24"/>
          <w:szCs w:val="15"/>
        </w:rPr>
        <w:t>第二十三条</w:t>
      </w:r>
      <w:r>
        <w:rPr>
          <w:rFonts w:hint="eastAsia" w:ascii="宋体" w:hAnsi="宋体" w:cs="宋体"/>
          <w:color w:val="000000"/>
          <w:kern w:val="0"/>
          <w:sz w:val="24"/>
          <w:szCs w:val="15"/>
          <w:lang w:val="en-US" w:eastAsia="zh-CN"/>
        </w:rPr>
        <w:t xml:space="preserve"> </w:t>
      </w:r>
      <w:r>
        <w:rPr>
          <w:rFonts w:hint="eastAsia" w:ascii="宋体" w:hAnsi="宋体" w:cs="宋体"/>
          <w:color w:val="000000"/>
          <w:kern w:val="0"/>
          <w:sz w:val="24"/>
          <w:szCs w:val="15"/>
        </w:rPr>
        <w:t>贮血冰箱内严禁存放其他物品；每周消毒一次；冰箱内空气培养每月一次，无霉菌生长或培养皿（90mm）细菌生长菌落＜8CFU/10分钟或＜200CFU/m3为合格。</w:t>
      </w:r>
    </w:p>
    <w:p>
      <w:pPr>
        <w:numPr>
          <w:ilvl w:val="0"/>
          <w:numId w:val="3"/>
        </w:numPr>
        <w:ind w:left="3240" w:leftChars="0" w:firstLine="0" w:firstLineChars="0"/>
        <w:jc w:val="both"/>
        <w:rPr>
          <w:rFonts w:hint="eastAsia" w:ascii="宋体" w:hAnsi="宋体" w:cs="宋体"/>
          <w:color w:val="000000"/>
          <w:kern w:val="0"/>
          <w:sz w:val="24"/>
          <w:szCs w:val="15"/>
          <w:lang w:val="en-US" w:eastAsia="zh-CN"/>
        </w:rPr>
      </w:pPr>
      <w:r>
        <w:rPr>
          <w:rFonts w:hint="eastAsia" w:ascii="宋体" w:hAnsi="宋体" w:cs="宋体"/>
          <w:color w:val="000000"/>
          <w:kern w:val="0"/>
          <w:sz w:val="24"/>
          <w:szCs w:val="15"/>
          <w:lang w:val="en-US" w:eastAsia="zh-CN"/>
        </w:rPr>
        <w:t xml:space="preserve"> 发血</w:t>
      </w:r>
    </w:p>
    <w:p>
      <w:pPr>
        <w:numPr>
          <w:ilvl w:val="0"/>
          <w:numId w:val="0"/>
        </w:numPr>
        <w:jc w:val="both"/>
        <w:rPr>
          <w:rFonts w:hint="eastAsia" w:ascii="宋体" w:hAnsi="宋体" w:cs="宋体"/>
          <w:color w:val="000000"/>
          <w:kern w:val="0"/>
          <w:sz w:val="24"/>
          <w:szCs w:val="15"/>
        </w:rPr>
      </w:pPr>
      <w:r>
        <w:rPr>
          <w:rFonts w:hint="eastAsia" w:ascii="宋体" w:hAnsi="宋体" w:cs="宋体"/>
          <w:color w:val="000000"/>
          <w:kern w:val="0"/>
          <w:sz w:val="24"/>
          <w:szCs w:val="15"/>
        </w:rPr>
        <w:t>第二十四条 配血合格后，由医护人员到输血科（血库）取血。</w:t>
      </w:r>
    </w:p>
    <w:p>
      <w:pPr>
        <w:numPr>
          <w:ilvl w:val="0"/>
          <w:numId w:val="0"/>
        </w:numPr>
        <w:jc w:val="both"/>
        <w:rPr>
          <w:rFonts w:hint="eastAsia" w:ascii="宋体" w:hAnsi="宋体" w:cs="宋体"/>
          <w:color w:val="000000"/>
          <w:kern w:val="0"/>
          <w:sz w:val="24"/>
          <w:szCs w:val="15"/>
        </w:rPr>
      </w:pPr>
      <w:r>
        <w:rPr>
          <w:rFonts w:hint="eastAsia" w:ascii="宋体" w:hAnsi="宋体" w:cs="宋体"/>
          <w:color w:val="000000"/>
          <w:kern w:val="0"/>
          <w:sz w:val="24"/>
          <w:szCs w:val="15"/>
        </w:rPr>
        <w:t>第二十五条 取血与发血的双方必须共同查对患者姓名、性别、病案号、门急诊/病室、床号、血型有效期及配血试验结果，以及保存血的外观等，准确无误时，双方共同签字后方可发出。</w:t>
      </w:r>
    </w:p>
    <w:p>
      <w:pPr>
        <w:numPr>
          <w:ilvl w:val="0"/>
          <w:numId w:val="0"/>
        </w:numPr>
        <w:jc w:val="both"/>
        <w:rPr>
          <w:rFonts w:hint="eastAsia" w:ascii="宋体" w:hAnsi="宋体" w:cs="宋体"/>
          <w:color w:val="000000"/>
          <w:kern w:val="0"/>
          <w:sz w:val="24"/>
          <w:szCs w:val="15"/>
        </w:rPr>
      </w:pPr>
      <w:r>
        <w:rPr>
          <w:rFonts w:hint="eastAsia" w:ascii="宋体" w:hAnsi="宋体" w:cs="宋体"/>
          <w:color w:val="000000"/>
          <w:kern w:val="0"/>
          <w:sz w:val="24"/>
          <w:szCs w:val="15"/>
        </w:rPr>
        <w:t>第二十六条 凡血袋有下列情形之一的，一律不得发出：</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1． 标签破损、漏血；</w:t>
      </w:r>
    </w:p>
    <w:p>
      <w:pPr>
        <w:numPr>
          <w:ilvl w:val="0"/>
          <w:numId w:val="4"/>
        </w:numPr>
        <w:jc w:val="both"/>
        <w:rPr>
          <w:rFonts w:hint="eastAsia" w:ascii="宋体" w:hAnsi="宋体" w:cs="宋体"/>
          <w:color w:val="000000"/>
          <w:kern w:val="0"/>
          <w:sz w:val="24"/>
          <w:szCs w:val="15"/>
        </w:rPr>
      </w:pPr>
      <w:r>
        <w:rPr>
          <w:rFonts w:hint="eastAsia" w:ascii="宋体" w:hAnsi="宋体" w:cs="宋体"/>
          <w:color w:val="000000"/>
          <w:kern w:val="0"/>
          <w:sz w:val="24"/>
          <w:szCs w:val="15"/>
        </w:rPr>
        <w:t>血袋有破损、漏血；</w:t>
      </w:r>
    </w:p>
    <w:p>
      <w:pPr>
        <w:numPr>
          <w:ilvl w:val="0"/>
          <w:numId w:val="4"/>
        </w:numPr>
        <w:ind w:left="0" w:leftChars="0" w:firstLine="0" w:firstLineChars="0"/>
        <w:jc w:val="both"/>
        <w:rPr>
          <w:rFonts w:hint="eastAsia" w:ascii="宋体" w:hAnsi="宋体" w:cs="宋体"/>
          <w:color w:val="000000"/>
          <w:kern w:val="0"/>
          <w:sz w:val="24"/>
          <w:szCs w:val="15"/>
        </w:rPr>
      </w:pPr>
      <w:r>
        <w:rPr>
          <w:rFonts w:hint="eastAsia" w:ascii="宋体" w:hAnsi="宋体" w:cs="宋体"/>
          <w:color w:val="000000"/>
          <w:kern w:val="0"/>
          <w:sz w:val="24"/>
          <w:szCs w:val="15"/>
        </w:rPr>
        <w:t>血液中有明显凝块；</w:t>
      </w:r>
    </w:p>
    <w:p>
      <w:pPr>
        <w:numPr>
          <w:ilvl w:val="0"/>
          <w:numId w:val="4"/>
        </w:numPr>
        <w:ind w:left="0" w:leftChars="0" w:firstLine="0" w:firstLineChars="0"/>
        <w:jc w:val="both"/>
        <w:rPr>
          <w:rFonts w:hint="eastAsia" w:ascii="宋体" w:hAnsi="宋体" w:cs="宋体"/>
          <w:color w:val="000000"/>
          <w:kern w:val="0"/>
          <w:sz w:val="24"/>
          <w:szCs w:val="15"/>
          <w:lang w:val="en-US" w:eastAsia="zh-CN"/>
        </w:rPr>
      </w:pPr>
      <w:r>
        <w:rPr>
          <w:rFonts w:hint="eastAsia" w:ascii="宋体" w:hAnsi="宋体" w:cs="宋体"/>
          <w:color w:val="000000"/>
          <w:kern w:val="0"/>
          <w:sz w:val="24"/>
          <w:szCs w:val="15"/>
        </w:rPr>
        <w:t>血浆呈乳糜状或暗灰色；</w:t>
      </w:r>
    </w:p>
    <w:p>
      <w:pPr>
        <w:numPr>
          <w:ilvl w:val="0"/>
          <w:numId w:val="4"/>
        </w:numPr>
        <w:ind w:left="0" w:leftChars="0" w:firstLine="0" w:firstLineChars="0"/>
        <w:jc w:val="both"/>
        <w:rPr>
          <w:rFonts w:hint="eastAsia" w:ascii="宋体" w:hAnsi="宋体" w:cs="宋体"/>
          <w:color w:val="000000"/>
          <w:kern w:val="0"/>
          <w:sz w:val="24"/>
          <w:szCs w:val="15"/>
          <w:lang w:val="en-US" w:eastAsia="zh-CN"/>
        </w:rPr>
      </w:pPr>
      <w:r>
        <w:rPr>
          <w:rFonts w:hint="eastAsia" w:ascii="宋体" w:hAnsi="宋体" w:cs="宋体"/>
          <w:color w:val="000000"/>
          <w:kern w:val="0"/>
          <w:sz w:val="24"/>
          <w:szCs w:val="15"/>
        </w:rPr>
        <w:t>血浆中有明显气泡、絮状物或粗大颗粒；</w:t>
      </w:r>
    </w:p>
    <w:p>
      <w:pPr>
        <w:numPr>
          <w:ilvl w:val="0"/>
          <w:numId w:val="4"/>
        </w:numPr>
        <w:ind w:left="0" w:leftChars="0" w:firstLine="0" w:firstLineChars="0"/>
        <w:jc w:val="both"/>
        <w:rPr>
          <w:rFonts w:hint="eastAsia" w:ascii="宋体" w:hAnsi="宋体" w:cs="宋体"/>
          <w:color w:val="000000"/>
          <w:kern w:val="0"/>
          <w:sz w:val="24"/>
          <w:szCs w:val="15"/>
          <w:lang w:val="en-US" w:eastAsia="zh-CN"/>
        </w:rPr>
      </w:pPr>
      <w:r>
        <w:rPr>
          <w:rFonts w:hint="eastAsia" w:ascii="宋体" w:hAnsi="宋体" w:cs="宋体"/>
          <w:color w:val="000000"/>
          <w:kern w:val="0"/>
          <w:sz w:val="24"/>
          <w:szCs w:val="15"/>
        </w:rPr>
        <w:t>未摇动时血浆层与红细胞的界面不清或交界面上出现溶血；</w:t>
      </w:r>
    </w:p>
    <w:p>
      <w:pPr>
        <w:numPr>
          <w:ilvl w:val="0"/>
          <w:numId w:val="4"/>
        </w:numPr>
        <w:ind w:left="0" w:leftChars="0" w:firstLine="0" w:firstLineChars="0"/>
        <w:jc w:val="both"/>
        <w:rPr>
          <w:rFonts w:hint="eastAsia" w:ascii="宋体" w:hAnsi="宋体" w:cs="宋体"/>
          <w:color w:val="000000"/>
          <w:kern w:val="0"/>
          <w:sz w:val="24"/>
          <w:szCs w:val="15"/>
          <w:lang w:val="en-US" w:eastAsia="zh-CN"/>
        </w:rPr>
      </w:pPr>
      <w:r>
        <w:rPr>
          <w:rFonts w:hint="eastAsia" w:ascii="宋体" w:hAnsi="宋体" w:cs="宋体"/>
          <w:color w:val="000000"/>
          <w:kern w:val="0"/>
          <w:sz w:val="24"/>
          <w:szCs w:val="15"/>
        </w:rPr>
        <w:t>红细胞层呈紫红色；</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8． 过期或其他须查证的情况。</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第二十七条</w:t>
      </w:r>
      <w:r>
        <w:rPr>
          <w:rFonts w:hint="eastAsia" w:ascii="宋体" w:hAnsi="宋体" w:cs="宋体"/>
          <w:color w:val="000000"/>
          <w:kern w:val="0"/>
          <w:sz w:val="24"/>
          <w:szCs w:val="15"/>
          <w:lang w:val="en-US" w:eastAsia="zh-CN"/>
        </w:rPr>
        <w:t xml:space="preserve"> </w:t>
      </w:r>
      <w:r>
        <w:rPr>
          <w:rFonts w:hint="eastAsia" w:ascii="宋体" w:hAnsi="宋体" w:cs="宋体"/>
          <w:color w:val="000000"/>
          <w:kern w:val="0"/>
          <w:sz w:val="24"/>
          <w:szCs w:val="15"/>
        </w:rPr>
        <w:t>血液发出后，受血者和供血者的血样保存于2—6℃冰箱,至少7天,以便对输血不良反应追查原因。</w:t>
      </w:r>
    </w:p>
    <w:p>
      <w:pPr>
        <w:numPr>
          <w:ilvl w:val="0"/>
          <w:numId w:val="0"/>
        </w:numPr>
        <w:ind w:leftChars="0"/>
        <w:jc w:val="both"/>
        <w:rPr>
          <w:rFonts w:hint="eastAsia" w:ascii="宋体" w:hAnsi="宋体" w:cs="宋体"/>
          <w:color w:val="000000"/>
          <w:kern w:val="0"/>
          <w:sz w:val="24"/>
          <w:szCs w:val="15"/>
        </w:rPr>
      </w:pPr>
      <w:r>
        <w:rPr>
          <w:rFonts w:hint="eastAsia" w:ascii="宋体" w:hAnsi="宋体" w:cs="宋体"/>
          <w:color w:val="000000"/>
          <w:kern w:val="0"/>
          <w:sz w:val="24"/>
          <w:szCs w:val="15"/>
        </w:rPr>
        <w:t>第二十八条</w:t>
      </w:r>
      <w:r>
        <w:rPr>
          <w:rFonts w:hint="eastAsia" w:ascii="宋体" w:hAnsi="宋体" w:cs="宋体"/>
          <w:color w:val="000000"/>
          <w:kern w:val="0"/>
          <w:sz w:val="24"/>
          <w:szCs w:val="15"/>
          <w:lang w:val="en-US" w:eastAsia="zh-CN"/>
        </w:rPr>
        <w:t xml:space="preserve"> </w:t>
      </w:r>
      <w:r>
        <w:rPr>
          <w:rFonts w:hint="eastAsia" w:ascii="宋体" w:hAnsi="宋体" w:cs="宋体"/>
          <w:color w:val="000000"/>
          <w:kern w:val="0"/>
          <w:sz w:val="24"/>
          <w:szCs w:val="15"/>
        </w:rPr>
        <w:t>血液发出后不得退回。</w:t>
      </w:r>
    </w:p>
    <w:p>
      <w:pPr>
        <w:numPr>
          <w:ilvl w:val="0"/>
          <w:numId w:val="3"/>
        </w:numPr>
        <w:ind w:left="3240" w:leftChars="0" w:firstLine="0" w:firstLineChars="0"/>
        <w:jc w:val="both"/>
        <w:rPr>
          <w:rFonts w:hint="eastAsia" w:ascii="宋体" w:hAnsi="宋体" w:cs="宋体"/>
          <w:color w:val="000000"/>
          <w:kern w:val="0"/>
          <w:sz w:val="24"/>
          <w:szCs w:val="15"/>
          <w:lang w:val="en-US" w:eastAsia="zh-CN"/>
        </w:rPr>
      </w:pPr>
      <w:r>
        <w:rPr>
          <w:rFonts w:hint="eastAsia" w:ascii="宋体" w:hAnsi="宋体" w:cs="宋体"/>
          <w:color w:val="000000"/>
          <w:kern w:val="0"/>
          <w:sz w:val="24"/>
          <w:szCs w:val="15"/>
          <w:lang w:val="en-US" w:eastAsia="zh-CN"/>
        </w:rPr>
        <w:t xml:space="preserve"> 输血</w:t>
      </w:r>
    </w:p>
    <w:p>
      <w:pPr>
        <w:numPr>
          <w:ilvl w:val="0"/>
          <w:numId w:val="0"/>
        </w:numPr>
        <w:jc w:val="both"/>
        <w:rPr>
          <w:rFonts w:hint="eastAsia" w:ascii="宋体" w:hAnsi="宋体" w:cs="宋体"/>
          <w:color w:val="000000"/>
          <w:kern w:val="0"/>
          <w:sz w:val="24"/>
          <w:szCs w:val="15"/>
        </w:rPr>
      </w:pPr>
      <w:r>
        <w:rPr>
          <w:rFonts w:hint="eastAsia" w:ascii="宋体" w:hAnsi="宋体" w:cs="宋体"/>
          <w:color w:val="000000"/>
          <w:kern w:val="0"/>
          <w:sz w:val="24"/>
          <w:szCs w:val="15"/>
        </w:rPr>
        <w:t>第二十九条 输血前由两名医护人员核对交叉配血报告单及血袋标签各项内容，检查血袋有无破损渗漏，血液颜色是否正常。准确无误方可输血。</w:t>
      </w:r>
    </w:p>
    <w:p>
      <w:pPr>
        <w:numPr>
          <w:ilvl w:val="0"/>
          <w:numId w:val="0"/>
        </w:numPr>
        <w:jc w:val="both"/>
        <w:rPr>
          <w:rFonts w:hint="eastAsia" w:ascii="宋体" w:hAnsi="宋体" w:cs="宋体"/>
          <w:color w:val="000000"/>
          <w:kern w:val="0"/>
          <w:sz w:val="24"/>
          <w:szCs w:val="15"/>
        </w:rPr>
      </w:pPr>
      <w:r>
        <w:rPr>
          <w:rFonts w:hint="eastAsia" w:ascii="宋体" w:hAnsi="宋体" w:cs="宋体"/>
          <w:color w:val="000000"/>
          <w:kern w:val="0"/>
          <w:sz w:val="24"/>
          <w:szCs w:val="15"/>
        </w:rPr>
        <w:t>第三十条 输血时，由两名医护人员带病历共同到患者床旁核对患者姓名、性别、年龄、病案号、门急诊/病室、床号、血型等，确认与配血报告相符，再次核对血液后，用符合标准的输血器进行输血。</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第三十一条 取回的血应尽快输用，不得自行贮血。输用前将血袋内的成分轻轻混匀，避免剧烈震荡。血液内不得加入其他药物，如需稀释只能用静脉注射生理盐水。</w:t>
      </w:r>
    </w:p>
    <w:p>
      <w:pPr>
        <w:numPr>
          <w:ilvl w:val="0"/>
          <w:numId w:val="0"/>
        </w:numPr>
        <w:jc w:val="both"/>
        <w:rPr>
          <w:rFonts w:hint="eastAsia" w:ascii="宋体" w:hAnsi="宋体" w:cs="宋体"/>
          <w:color w:val="000000"/>
          <w:kern w:val="0"/>
          <w:sz w:val="24"/>
          <w:szCs w:val="15"/>
        </w:rPr>
      </w:pPr>
      <w:r>
        <w:rPr>
          <w:rFonts w:hint="eastAsia" w:ascii="宋体" w:hAnsi="宋体" w:cs="宋体"/>
          <w:color w:val="000000"/>
          <w:kern w:val="0"/>
          <w:sz w:val="24"/>
          <w:szCs w:val="15"/>
        </w:rPr>
        <w:t>第三十二条 输血前后用静脉注射生理盐水冲洗输血管道。连续输用不同供血者的血液进，前一袋血输尽后，用静脉注射生理盐水冲洗输血器，再接下一袋血继续输注。</w:t>
      </w:r>
    </w:p>
    <w:p>
      <w:pPr>
        <w:numPr>
          <w:ilvl w:val="0"/>
          <w:numId w:val="0"/>
        </w:numPr>
        <w:jc w:val="both"/>
        <w:rPr>
          <w:rFonts w:hint="eastAsia" w:ascii="宋体" w:hAnsi="宋体" w:cs="宋体"/>
          <w:color w:val="000000"/>
          <w:kern w:val="0"/>
          <w:sz w:val="24"/>
          <w:szCs w:val="15"/>
        </w:rPr>
      </w:pPr>
      <w:r>
        <w:rPr>
          <w:rFonts w:hint="eastAsia" w:ascii="宋体" w:hAnsi="宋体" w:cs="宋体"/>
          <w:color w:val="000000"/>
          <w:kern w:val="0"/>
          <w:sz w:val="24"/>
          <w:szCs w:val="15"/>
        </w:rPr>
        <w:t>第三十三条 输血过程中应先慢后快，再根据病情和年龄高速输注速度，并严密观察受血者有无输血不良反应，如出现异常情况应及时处理：</w:t>
      </w:r>
    </w:p>
    <w:p>
      <w:pPr>
        <w:numPr>
          <w:ilvl w:val="0"/>
          <w:numId w:val="5"/>
        </w:numPr>
        <w:jc w:val="both"/>
        <w:rPr>
          <w:rFonts w:hint="eastAsia" w:ascii="宋体" w:hAnsi="宋体" w:cs="宋体"/>
          <w:color w:val="000000"/>
          <w:kern w:val="0"/>
          <w:sz w:val="24"/>
          <w:szCs w:val="15"/>
        </w:rPr>
      </w:pPr>
      <w:r>
        <w:rPr>
          <w:rFonts w:hint="eastAsia" w:ascii="宋体" w:hAnsi="宋体" w:cs="宋体"/>
          <w:color w:val="000000"/>
          <w:kern w:val="0"/>
          <w:sz w:val="24"/>
          <w:szCs w:val="15"/>
        </w:rPr>
        <w:t>减慢或停止输血，用静脉注射生理盐水维持静脉通路；</w:t>
      </w:r>
    </w:p>
    <w:p>
      <w:pPr>
        <w:numPr>
          <w:ilvl w:val="0"/>
          <w:numId w:val="5"/>
        </w:numPr>
        <w:jc w:val="both"/>
        <w:rPr>
          <w:rFonts w:hint="eastAsia" w:ascii="宋体" w:hAnsi="宋体" w:cs="宋体"/>
          <w:color w:val="000000"/>
          <w:kern w:val="0"/>
          <w:sz w:val="24"/>
          <w:szCs w:val="15"/>
          <w:lang w:val="en-US" w:eastAsia="zh-CN"/>
        </w:rPr>
      </w:pPr>
      <w:r>
        <w:rPr>
          <w:rFonts w:hint="eastAsia" w:ascii="宋体" w:hAnsi="宋体" w:cs="宋体"/>
          <w:color w:val="000000"/>
          <w:kern w:val="0"/>
          <w:sz w:val="24"/>
          <w:szCs w:val="15"/>
        </w:rPr>
        <w:t>立即通知值班工程师和输血科（血库）值班人员，及时检查、治疗和抢救，并查找原因，做好记录。</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第三十四条 疑为溶血性或细菌污染性输血反应，应立即停止输血，用静脉注射生理盐水维护静脉通路，及时报告上级医师，在积极治疗抢救的同时，做以下核对检查：</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1核对用血申请单、血袋标签、交叉配血试验记录；</w:t>
      </w:r>
    </w:p>
    <w:p>
      <w:pPr>
        <w:numPr>
          <w:ilvl w:val="0"/>
          <w:numId w:val="0"/>
        </w:numPr>
        <w:ind w:leftChars="0"/>
        <w:jc w:val="both"/>
        <w:rPr>
          <w:rFonts w:hint="eastAsia" w:ascii="宋体" w:hAnsi="宋体" w:cs="宋体"/>
          <w:color w:val="000000"/>
          <w:kern w:val="0"/>
          <w:sz w:val="24"/>
          <w:szCs w:val="15"/>
        </w:rPr>
      </w:pPr>
      <w:r>
        <w:rPr>
          <w:rFonts w:hint="eastAsia" w:ascii="宋体" w:hAnsi="宋体" w:cs="宋体"/>
          <w:color w:val="000000"/>
          <w:kern w:val="0"/>
          <w:sz w:val="24"/>
          <w:szCs w:val="15"/>
          <w:lang w:val="en-US" w:eastAsia="zh-CN"/>
        </w:rPr>
        <w:t>2.</w:t>
      </w:r>
      <w:r>
        <w:rPr>
          <w:rFonts w:hint="eastAsia" w:ascii="宋体" w:hAnsi="宋体" w:cs="宋体"/>
          <w:color w:val="000000"/>
          <w:kern w:val="0"/>
          <w:sz w:val="24"/>
          <w:szCs w:val="15"/>
        </w:rPr>
        <w:t>核对受血者及供血者ABO血型、Rh(D)血型。用保存于冰箱中的受血者与供血者血样、新采集的受血者血样、血袋中血样，重测ABO血型、RH(D)血型、不规则抗体筛选及交叉配血试验（包括盐水相和非盐水相试验）；</w:t>
      </w:r>
    </w:p>
    <w:p>
      <w:pPr>
        <w:numPr>
          <w:ilvl w:val="0"/>
          <w:numId w:val="0"/>
        </w:numPr>
        <w:ind w:leftChars="0"/>
        <w:jc w:val="both"/>
        <w:rPr>
          <w:rFonts w:hint="eastAsia" w:ascii="宋体" w:hAnsi="宋体" w:cs="宋体"/>
          <w:color w:val="000000"/>
          <w:kern w:val="0"/>
          <w:sz w:val="24"/>
          <w:szCs w:val="15"/>
        </w:rPr>
      </w:pPr>
      <w:r>
        <w:rPr>
          <w:rFonts w:hint="eastAsia" w:ascii="宋体" w:hAnsi="宋体" w:cs="宋体"/>
          <w:color w:val="000000"/>
          <w:kern w:val="0"/>
          <w:sz w:val="24"/>
          <w:szCs w:val="15"/>
        </w:rPr>
        <w:t>3</w:t>
      </w:r>
      <w:r>
        <w:rPr>
          <w:rFonts w:hint="eastAsia" w:ascii="宋体" w:hAnsi="宋体" w:cs="宋体"/>
          <w:color w:val="000000"/>
          <w:kern w:val="0"/>
          <w:sz w:val="24"/>
          <w:szCs w:val="15"/>
          <w:lang w:eastAsia="zh-CN"/>
        </w:rPr>
        <w:t>.</w:t>
      </w:r>
      <w:r>
        <w:rPr>
          <w:rFonts w:hint="eastAsia" w:ascii="宋体" w:hAnsi="宋体" w:cs="宋体"/>
          <w:color w:val="000000"/>
          <w:kern w:val="0"/>
          <w:sz w:val="24"/>
          <w:szCs w:val="15"/>
        </w:rPr>
        <w:t>立即抽取受血者血液加肝素抗凝剂，分离血浆，观察血浆颜色，测定血浆游离血红蛋白含量；</w:t>
      </w:r>
    </w:p>
    <w:p>
      <w:pPr>
        <w:numPr>
          <w:ilvl w:val="0"/>
          <w:numId w:val="0"/>
        </w:numPr>
        <w:ind w:leftChars="0"/>
        <w:jc w:val="both"/>
        <w:rPr>
          <w:rFonts w:hint="eastAsia" w:ascii="宋体" w:hAnsi="宋体" w:cs="宋体"/>
          <w:color w:val="000000"/>
          <w:kern w:val="0"/>
          <w:sz w:val="24"/>
          <w:szCs w:val="15"/>
        </w:rPr>
      </w:pPr>
      <w:r>
        <w:rPr>
          <w:rFonts w:hint="eastAsia" w:ascii="宋体" w:hAnsi="宋体" w:cs="宋体"/>
          <w:color w:val="000000"/>
          <w:kern w:val="0"/>
          <w:sz w:val="24"/>
          <w:szCs w:val="15"/>
        </w:rPr>
        <w:t>4</w:t>
      </w:r>
      <w:r>
        <w:rPr>
          <w:rFonts w:hint="eastAsia" w:ascii="宋体" w:hAnsi="宋体" w:cs="宋体"/>
          <w:color w:val="000000"/>
          <w:kern w:val="0"/>
          <w:sz w:val="24"/>
          <w:szCs w:val="15"/>
          <w:lang w:eastAsia="zh-CN"/>
        </w:rPr>
        <w:t>.</w:t>
      </w:r>
      <w:r>
        <w:rPr>
          <w:rFonts w:hint="eastAsia" w:ascii="宋体" w:hAnsi="宋体" w:cs="宋体"/>
          <w:color w:val="000000"/>
          <w:kern w:val="0"/>
          <w:sz w:val="24"/>
          <w:szCs w:val="15"/>
        </w:rPr>
        <w:t>立即抽取受血者血液，检测血清胆红素含量、血浆游离血红蛋白含量、血浆结合珠蛋白测定、直接抗人球蛋白试验并检测相关抗体效价，如发现特殊抗体，应作进一步鉴定：</w:t>
      </w:r>
    </w:p>
    <w:p>
      <w:pPr>
        <w:numPr>
          <w:ilvl w:val="0"/>
          <w:numId w:val="0"/>
        </w:numPr>
        <w:ind w:leftChars="0"/>
        <w:jc w:val="both"/>
        <w:rPr>
          <w:rFonts w:hint="eastAsia" w:ascii="宋体" w:hAnsi="宋体" w:cs="宋体"/>
          <w:color w:val="000000"/>
          <w:kern w:val="0"/>
          <w:sz w:val="24"/>
          <w:szCs w:val="15"/>
        </w:rPr>
      </w:pPr>
      <w:r>
        <w:rPr>
          <w:rFonts w:hint="eastAsia" w:ascii="宋体" w:hAnsi="宋体" w:cs="宋体"/>
          <w:color w:val="000000"/>
          <w:kern w:val="0"/>
          <w:sz w:val="24"/>
          <w:szCs w:val="15"/>
        </w:rPr>
        <w:t>5</w:t>
      </w:r>
      <w:r>
        <w:rPr>
          <w:rFonts w:hint="eastAsia" w:ascii="宋体" w:hAnsi="宋体" w:cs="宋体"/>
          <w:color w:val="000000"/>
          <w:kern w:val="0"/>
          <w:sz w:val="24"/>
          <w:szCs w:val="15"/>
          <w:lang w:eastAsia="zh-CN"/>
        </w:rPr>
        <w:t>.</w:t>
      </w:r>
      <w:r>
        <w:rPr>
          <w:rFonts w:hint="eastAsia" w:ascii="宋体" w:hAnsi="宋体" w:cs="宋体"/>
          <w:color w:val="000000"/>
          <w:kern w:val="0"/>
          <w:sz w:val="24"/>
          <w:szCs w:val="15"/>
        </w:rPr>
        <w:t>如怀疑细菌污染性输血反应，抽取血袋中血液做细菌学检验；</w:t>
      </w:r>
    </w:p>
    <w:p>
      <w:pPr>
        <w:numPr>
          <w:ilvl w:val="0"/>
          <w:numId w:val="0"/>
        </w:numPr>
        <w:ind w:leftChars="0"/>
        <w:jc w:val="both"/>
        <w:rPr>
          <w:rFonts w:hint="eastAsia" w:ascii="宋体" w:hAnsi="宋体" w:cs="宋体"/>
          <w:color w:val="000000"/>
          <w:kern w:val="0"/>
          <w:sz w:val="24"/>
          <w:szCs w:val="15"/>
        </w:rPr>
      </w:pPr>
      <w:r>
        <w:rPr>
          <w:rFonts w:hint="eastAsia" w:ascii="宋体" w:hAnsi="宋体" w:cs="宋体"/>
          <w:color w:val="000000"/>
          <w:kern w:val="0"/>
          <w:sz w:val="24"/>
          <w:szCs w:val="15"/>
        </w:rPr>
        <w:t>6</w:t>
      </w:r>
      <w:r>
        <w:rPr>
          <w:rFonts w:hint="eastAsia" w:ascii="宋体" w:hAnsi="宋体" w:cs="宋体"/>
          <w:color w:val="000000"/>
          <w:kern w:val="0"/>
          <w:sz w:val="24"/>
          <w:szCs w:val="15"/>
          <w:lang w:eastAsia="zh-CN"/>
        </w:rPr>
        <w:t>.</w:t>
      </w:r>
      <w:r>
        <w:rPr>
          <w:rFonts w:hint="eastAsia" w:ascii="宋体" w:hAnsi="宋体" w:cs="宋体"/>
          <w:color w:val="000000"/>
          <w:kern w:val="0"/>
          <w:sz w:val="24"/>
          <w:szCs w:val="15"/>
        </w:rPr>
        <w:t>尽早检测血常规、尿常规及尿血红蛋白；</w:t>
      </w:r>
    </w:p>
    <w:p>
      <w:pPr>
        <w:numPr>
          <w:ilvl w:val="0"/>
          <w:numId w:val="0"/>
        </w:numPr>
        <w:ind w:leftChars="0"/>
        <w:jc w:val="both"/>
        <w:rPr>
          <w:rFonts w:hint="eastAsia" w:ascii="宋体" w:hAnsi="宋体" w:cs="宋体"/>
          <w:color w:val="000000"/>
          <w:kern w:val="0"/>
          <w:sz w:val="24"/>
          <w:szCs w:val="15"/>
        </w:rPr>
      </w:pPr>
      <w:r>
        <w:rPr>
          <w:rFonts w:hint="eastAsia" w:ascii="宋体" w:hAnsi="宋体" w:cs="宋体"/>
          <w:color w:val="000000"/>
          <w:kern w:val="0"/>
          <w:sz w:val="24"/>
          <w:szCs w:val="15"/>
        </w:rPr>
        <w:t>7</w:t>
      </w:r>
      <w:r>
        <w:rPr>
          <w:rFonts w:hint="eastAsia" w:ascii="宋体" w:hAnsi="宋体" w:cs="宋体"/>
          <w:color w:val="000000"/>
          <w:kern w:val="0"/>
          <w:sz w:val="24"/>
          <w:szCs w:val="15"/>
          <w:lang w:eastAsia="zh-CN"/>
        </w:rPr>
        <w:t>.</w:t>
      </w:r>
      <w:r>
        <w:rPr>
          <w:rFonts w:hint="eastAsia" w:ascii="宋体" w:hAnsi="宋体" w:cs="宋体"/>
          <w:color w:val="000000"/>
          <w:kern w:val="0"/>
          <w:sz w:val="24"/>
          <w:szCs w:val="15"/>
        </w:rPr>
        <w:t>必要时，溶血反应发生后5-7小时测血清胆红素含量。</w:t>
      </w:r>
    </w:p>
    <w:p>
      <w:pPr>
        <w:numPr>
          <w:ilvl w:val="0"/>
          <w:numId w:val="0"/>
        </w:numPr>
        <w:ind w:leftChars="0"/>
        <w:jc w:val="both"/>
        <w:rPr>
          <w:rFonts w:hint="eastAsia" w:ascii="宋体" w:hAnsi="宋体" w:cs="宋体"/>
          <w:color w:val="000000"/>
          <w:kern w:val="0"/>
          <w:sz w:val="24"/>
          <w:szCs w:val="15"/>
        </w:rPr>
      </w:pPr>
      <w:r>
        <w:rPr>
          <w:rFonts w:hint="eastAsia" w:ascii="宋体" w:hAnsi="宋体" w:cs="宋体"/>
          <w:color w:val="000000"/>
          <w:kern w:val="0"/>
          <w:sz w:val="24"/>
          <w:szCs w:val="15"/>
        </w:rPr>
        <w:t>第三十五条</w:t>
      </w:r>
      <w:r>
        <w:rPr>
          <w:rFonts w:hint="eastAsia" w:ascii="宋体" w:hAnsi="宋体" w:cs="宋体"/>
          <w:color w:val="000000"/>
          <w:kern w:val="0"/>
          <w:sz w:val="24"/>
          <w:szCs w:val="15"/>
          <w:lang w:val="en-US" w:eastAsia="zh-CN"/>
        </w:rPr>
        <w:t xml:space="preserve"> </w:t>
      </w:r>
      <w:r>
        <w:rPr>
          <w:rFonts w:hint="eastAsia" w:ascii="宋体" w:hAnsi="宋体" w:cs="宋体"/>
          <w:color w:val="000000"/>
          <w:kern w:val="0"/>
          <w:sz w:val="24"/>
          <w:szCs w:val="15"/>
        </w:rPr>
        <w:t>输血完毕，医护人员对有输血反应的应逐项填写患者输血反应回报单，并返还输血科（血库）保存。输血科（血库）每月统计上报医务处（科）。</w:t>
      </w:r>
    </w:p>
    <w:p>
      <w:pPr>
        <w:numPr>
          <w:ilvl w:val="0"/>
          <w:numId w:val="0"/>
        </w:numPr>
        <w:ind w:leftChars="0"/>
        <w:jc w:val="both"/>
        <w:rPr>
          <w:rFonts w:hint="eastAsia" w:ascii="宋体" w:hAnsi="宋体" w:cs="宋体"/>
          <w:color w:val="000000"/>
          <w:kern w:val="0"/>
          <w:sz w:val="24"/>
          <w:szCs w:val="15"/>
        </w:rPr>
      </w:pPr>
      <w:r>
        <w:rPr>
          <w:rFonts w:hint="eastAsia" w:ascii="宋体" w:hAnsi="宋体" w:cs="宋体"/>
          <w:color w:val="000000"/>
          <w:kern w:val="0"/>
          <w:sz w:val="24"/>
          <w:szCs w:val="15"/>
        </w:rPr>
        <w:t>第三十六条</w:t>
      </w:r>
      <w:r>
        <w:rPr>
          <w:rFonts w:hint="eastAsia" w:ascii="宋体" w:hAnsi="宋体" w:cs="宋体"/>
          <w:color w:val="000000"/>
          <w:kern w:val="0"/>
          <w:sz w:val="24"/>
          <w:szCs w:val="15"/>
          <w:lang w:val="en-US" w:eastAsia="zh-CN"/>
        </w:rPr>
        <w:t xml:space="preserve"> </w:t>
      </w:r>
      <w:r>
        <w:rPr>
          <w:rFonts w:hint="eastAsia" w:ascii="宋体" w:hAnsi="宋体" w:cs="宋体"/>
          <w:color w:val="000000"/>
          <w:kern w:val="0"/>
          <w:sz w:val="24"/>
          <w:szCs w:val="15"/>
        </w:rPr>
        <w:t>输血完毕后，医护人员将输血记录单（交叉配血报告单）贴在病历中，并将血袋送回输血科（血库）至少保存一次。</w:t>
      </w:r>
    </w:p>
    <w:p>
      <w:pPr>
        <w:numPr>
          <w:ilvl w:val="0"/>
          <w:numId w:val="0"/>
        </w:numPr>
        <w:ind w:leftChars="0"/>
        <w:jc w:val="both"/>
        <w:rPr>
          <w:rFonts w:hint="eastAsia" w:ascii="宋体" w:hAnsi="宋体" w:cs="宋体"/>
          <w:color w:val="000000"/>
          <w:kern w:val="0"/>
          <w:sz w:val="24"/>
          <w:szCs w:val="15"/>
        </w:rPr>
      </w:pPr>
      <w:r>
        <w:rPr>
          <w:rFonts w:hint="eastAsia" w:ascii="宋体" w:hAnsi="宋体" w:cs="宋体"/>
          <w:color w:val="000000"/>
          <w:kern w:val="0"/>
          <w:sz w:val="24"/>
          <w:szCs w:val="15"/>
        </w:rPr>
        <w:t>第三十七条 本规范由卫生部负责解释。</w:t>
      </w:r>
    </w:p>
    <w:p>
      <w:pPr>
        <w:numPr>
          <w:ilvl w:val="0"/>
          <w:numId w:val="0"/>
        </w:numPr>
        <w:ind w:leftChars="0"/>
        <w:jc w:val="both"/>
        <w:rPr>
          <w:rFonts w:hint="eastAsia" w:ascii="宋体" w:hAnsi="宋体" w:cs="宋体"/>
          <w:color w:val="000000"/>
          <w:kern w:val="0"/>
          <w:sz w:val="24"/>
          <w:szCs w:val="15"/>
        </w:rPr>
      </w:pPr>
      <w:r>
        <w:rPr>
          <w:rFonts w:hint="eastAsia" w:ascii="宋体" w:hAnsi="宋体" w:cs="宋体"/>
          <w:color w:val="000000"/>
          <w:kern w:val="0"/>
          <w:sz w:val="24"/>
          <w:szCs w:val="15"/>
        </w:rPr>
        <w:t>第三十八条 本规范自2000年10月1日起实施。</w:t>
      </w:r>
    </w:p>
    <w:p>
      <w:pPr>
        <w:numPr>
          <w:ilvl w:val="0"/>
          <w:numId w:val="0"/>
        </w:numPr>
        <w:ind w:leftChars="0"/>
        <w:jc w:val="both"/>
        <w:rPr>
          <w:rFonts w:hint="eastAsia" w:ascii="宋体" w:hAnsi="宋体" w:cs="宋体"/>
          <w:color w:val="000000"/>
          <w:kern w:val="0"/>
          <w:sz w:val="24"/>
          <w:szCs w:val="15"/>
        </w:rPr>
      </w:pPr>
      <w:r>
        <w:rPr>
          <w:rFonts w:hint="eastAsia" w:ascii="宋体" w:hAnsi="宋体" w:cs="宋体"/>
          <w:color w:val="000000"/>
          <w:kern w:val="0"/>
          <w:sz w:val="24"/>
          <w:szCs w:val="15"/>
        </w:rPr>
        <w:t>附件一  成分输血指南</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附件二  自身输血指南</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附件三  手术及创伤输血指南</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附件四  内科输血指南</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附件五  术中控制性低血压技术指南</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附件六  输血治疗同意书</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附件七  临床输血申请书</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附件八  输血记录单</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附件九  输血不良反应回报单</w:t>
      </w:r>
    </w:p>
    <w:p>
      <w:pPr>
        <w:numPr>
          <w:ilvl w:val="0"/>
          <w:numId w:val="0"/>
        </w:numPr>
        <w:ind w:leftChars="0"/>
        <w:jc w:val="both"/>
        <w:rPr>
          <w:rFonts w:hint="eastAsia" w:ascii="宋体" w:hAnsi="宋体" w:cs="宋体"/>
          <w:color w:val="000000"/>
          <w:kern w:val="0"/>
          <w:sz w:val="24"/>
          <w:szCs w:val="15"/>
        </w:rPr>
      </w:pPr>
      <w:r>
        <w:rPr>
          <w:rFonts w:hint="eastAsia" w:ascii="宋体" w:hAnsi="宋体" w:cs="宋体"/>
          <w:color w:val="000000"/>
          <w:kern w:val="0"/>
          <w:sz w:val="24"/>
          <w:szCs w:val="15"/>
          <w:lang w:val="en-US" w:eastAsia="zh-CN"/>
        </w:rPr>
        <w:t xml:space="preserve">                          附件一  </w:t>
      </w:r>
      <w:r>
        <w:rPr>
          <w:rFonts w:hint="eastAsia" w:ascii="宋体" w:hAnsi="宋体" w:cs="宋体"/>
          <w:color w:val="000000"/>
          <w:kern w:val="0"/>
          <w:sz w:val="24"/>
          <w:szCs w:val="15"/>
        </w:rPr>
        <w:t>成分输血指南</w:t>
      </w:r>
    </w:p>
    <w:p>
      <w:pPr>
        <w:numPr>
          <w:ilvl w:val="0"/>
          <w:numId w:val="0"/>
        </w:numPr>
        <w:ind w:leftChars="0"/>
        <w:jc w:val="both"/>
        <w:rPr>
          <w:rFonts w:hint="eastAsia" w:ascii="宋体" w:hAnsi="宋体" w:cs="宋体"/>
          <w:color w:val="000000"/>
          <w:kern w:val="0"/>
          <w:sz w:val="24"/>
          <w:szCs w:val="15"/>
        </w:rPr>
      </w:pPr>
    </w:p>
    <w:p>
      <w:pPr>
        <w:numPr>
          <w:ilvl w:val="0"/>
          <w:numId w:val="6"/>
        </w:numPr>
        <w:ind w:leftChars="0"/>
        <w:jc w:val="both"/>
        <w:rPr>
          <w:rFonts w:hint="eastAsia" w:ascii="宋体" w:hAnsi="宋体" w:cs="宋体"/>
          <w:color w:val="000000"/>
          <w:kern w:val="0"/>
          <w:sz w:val="24"/>
          <w:szCs w:val="15"/>
          <w:lang w:val="en-US" w:eastAsia="zh-CN"/>
        </w:rPr>
      </w:pPr>
      <w:r>
        <w:rPr>
          <w:rFonts w:hint="eastAsia" w:ascii="宋体" w:hAnsi="宋体" w:cs="宋体"/>
          <w:color w:val="000000"/>
          <w:kern w:val="0"/>
          <w:sz w:val="24"/>
          <w:szCs w:val="15"/>
        </w:rPr>
        <w:t>成分输血的定义</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血液由不同血细胞和血浆组成。将供者血液的不同成分应用科学方法分开，依据患者病情的实际需要，分别输入有关血液成分，称为成分输血。</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二、 成分输血的优点</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成分输血具有疗效好、副作用小、节约血液资源以及便于保存和运输等优点，各地应积极推广。</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三、 成分输血的临床应用</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（一） 红细胞</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品名 特点 保存方式及保期期 作用及适应证 备注</w:t>
      </w:r>
      <w:r>
        <w:rPr>
          <w:rFonts w:hint="eastAsia" w:ascii="宋体" w:hAnsi="宋体" w:cs="宋体"/>
          <w:color w:val="000000"/>
          <w:kern w:val="0"/>
          <w:sz w:val="24"/>
          <w:szCs w:val="15"/>
        </w:rPr>
        <w:br w:type="textWrapping"/>
      </w:r>
      <w:r>
        <w:rPr>
          <w:rFonts w:hint="eastAsia" w:ascii="宋体" w:hAnsi="宋体" w:cs="宋体"/>
          <w:color w:val="000000"/>
          <w:kern w:val="0"/>
          <w:sz w:val="24"/>
          <w:szCs w:val="15"/>
          <w:lang w:val="en-US" w:eastAsia="zh-CN"/>
        </w:rPr>
        <w:t>1、</w:t>
      </w:r>
      <w:r>
        <w:rPr>
          <w:rFonts w:hint="eastAsia" w:ascii="宋体" w:hAnsi="宋体" w:cs="宋体"/>
          <w:color w:val="000000"/>
          <w:kern w:val="0"/>
          <w:sz w:val="24"/>
          <w:szCs w:val="15"/>
        </w:rPr>
        <w:t>浓缩红细胞（CRC） 每袋含200ml全血中全部RBC，总量110ml～120ml，红细胞压积0.7-0.8。含血浆30ml及抗凝剂8~10ml,运氧能力和体内存活率等同一袋全血。规格：110~120ml/袋 4±2℃ACD：21天CPD：28天CPDA：35天 作用：增强运氧能力。适用：①各种急性失血的输血；②各种慢性贫血；③高钾血症、肝、肾、心功能障碍者输血；④小儿、老年人输血 交叉配合试验</w:t>
      </w:r>
      <w:r>
        <w:rPr>
          <w:rFonts w:hint="eastAsia" w:ascii="宋体" w:hAnsi="宋体" w:cs="宋体"/>
          <w:color w:val="000000"/>
          <w:kern w:val="0"/>
          <w:sz w:val="24"/>
          <w:szCs w:val="15"/>
          <w:lang w:val="en-US" w:eastAsia="zh-CN"/>
        </w:rPr>
        <w:t>/</w:t>
      </w:r>
    </w:p>
    <w:p>
      <w:pPr>
        <w:numPr>
          <w:ilvl w:val="0"/>
          <w:numId w:val="7"/>
        </w:numPr>
        <w:jc w:val="both"/>
        <w:rPr>
          <w:rFonts w:hint="eastAsia" w:ascii="宋体" w:hAnsi="宋体" w:cs="宋体"/>
          <w:color w:val="000000"/>
          <w:kern w:val="0"/>
          <w:sz w:val="24"/>
          <w:szCs w:val="15"/>
          <w:lang w:eastAsia="zh-CN"/>
        </w:rPr>
      </w:pPr>
      <w:r>
        <w:rPr>
          <w:rFonts w:hint="eastAsia" w:ascii="宋体" w:hAnsi="宋体" w:cs="宋体"/>
          <w:color w:val="000000"/>
          <w:kern w:val="0"/>
          <w:sz w:val="24"/>
          <w:szCs w:val="15"/>
        </w:rPr>
        <w:t>少白细胞红细胞（LPRC） 过滤法：白细胞去除率96.3-99.6%,红细胞回收率＞90%；手工洗涤法：白细胞去除率79±1.2%,红细胞回收率＞74±3.3%;机器洗涤法:白细胞去除率＞93%，红细胞回收率＞87%。 4±2℃24小时 作用：（同CRC）适用：1． 由于输血产生白细胞抗体，引起发热等输血不良反应的患者；2． 防止产生白细胞抗体的输血（如器官移植的患者） 与受血者ABO血型相同</w:t>
      </w:r>
      <w:r>
        <w:rPr>
          <w:rFonts w:hint="eastAsia" w:ascii="宋体" w:hAnsi="宋体" w:cs="宋体"/>
          <w:color w:val="000000"/>
          <w:kern w:val="0"/>
          <w:sz w:val="24"/>
          <w:szCs w:val="15"/>
          <w:lang w:eastAsia="zh-CN"/>
        </w:rPr>
        <w:t>。</w:t>
      </w:r>
    </w:p>
    <w:p>
      <w:pPr>
        <w:numPr>
          <w:ilvl w:val="0"/>
          <w:numId w:val="7"/>
        </w:numPr>
        <w:jc w:val="both"/>
        <w:rPr>
          <w:rFonts w:hint="eastAsia" w:ascii="宋体" w:hAnsi="宋体" w:cs="宋体"/>
          <w:color w:val="000000"/>
          <w:kern w:val="0"/>
          <w:sz w:val="24"/>
          <w:szCs w:val="15"/>
          <w:lang w:val="en-US" w:eastAsia="zh-CN"/>
        </w:rPr>
      </w:pPr>
      <w:r>
        <w:rPr>
          <w:rFonts w:hint="eastAsia" w:ascii="宋体" w:hAnsi="宋体" w:cs="宋体"/>
          <w:color w:val="000000"/>
          <w:kern w:val="0"/>
          <w:sz w:val="24"/>
          <w:szCs w:val="15"/>
        </w:rPr>
        <w:t>红细胞悬液（CRCs） 400ml或200ml全血离心后除去血浆，加入适量红细胞添加剂后制成，所有操作在三联袋内进行。规格：由400ml或20ml全血制备 （同CRC） （同CRC） 交叉配合试验</w:t>
      </w:r>
      <w:r>
        <w:rPr>
          <w:rFonts w:hint="eastAsia" w:ascii="宋体" w:hAnsi="宋体" w:cs="宋体"/>
          <w:color w:val="000000"/>
          <w:kern w:val="0"/>
          <w:sz w:val="24"/>
          <w:szCs w:val="15"/>
        </w:rPr>
        <w:br w:type="textWrapping"/>
      </w:r>
      <w:r>
        <w:rPr>
          <w:rFonts w:hint="eastAsia" w:ascii="宋体" w:hAnsi="宋体" w:cs="宋体"/>
          <w:color w:val="000000"/>
          <w:kern w:val="0"/>
          <w:sz w:val="24"/>
          <w:szCs w:val="15"/>
          <w:lang w:val="en-US" w:eastAsia="zh-CN"/>
        </w:rPr>
        <w:t>4、</w:t>
      </w:r>
      <w:r>
        <w:rPr>
          <w:rFonts w:hint="eastAsia" w:ascii="宋体" w:hAnsi="宋体" w:cs="宋体"/>
          <w:color w:val="000000"/>
          <w:kern w:val="0"/>
          <w:sz w:val="24"/>
          <w:szCs w:val="15"/>
        </w:rPr>
        <w:t>洗涤红细胞（WRC） 400ml或200ml全血经离心去除血浆和白细胞，用无菌生理盐水洗涤3~4次，最后加150ml生理盐水悬浮。白细胞去除率＞80%，血浆去除率＞90%，RBC回收率＞70%规格：由400ml或200ml全血制备 （同LPRC） 作用：增强运氧能力。适用：①对血奖蛋白有过敏反应的贫血患者；②自身免疫性溶血性贫血患者；③阵发性睡眠性血红蛋白尿症；④高钾血症及肝肾功能障碍需要输血者 主侧配血试验</w:t>
      </w:r>
    </w:p>
    <w:p>
      <w:pPr>
        <w:numPr>
          <w:ilvl w:val="0"/>
          <w:numId w:val="7"/>
        </w:numPr>
        <w:ind w:left="0" w:leftChars="0" w:firstLine="0" w:firstLineChars="0"/>
        <w:jc w:val="both"/>
        <w:rPr>
          <w:rFonts w:hint="eastAsia" w:ascii="宋体" w:hAnsi="宋体" w:cs="宋体"/>
          <w:color w:val="000000"/>
          <w:kern w:val="0"/>
          <w:sz w:val="24"/>
          <w:szCs w:val="15"/>
          <w:lang w:eastAsia="zh-CN"/>
        </w:rPr>
      </w:pPr>
      <w:r>
        <w:rPr>
          <w:rFonts w:hint="eastAsia" w:ascii="宋体" w:hAnsi="宋体" w:cs="宋体"/>
          <w:color w:val="000000"/>
          <w:kern w:val="0"/>
          <w:sz w:val="24"/>
          <w:szCs w:val="15"/>
        </w:rPr>
        <w:t>冰冻红细胞（FTRC） 去除血浆的红细胞加甘油保护剂，在-80℃保存,保存期10年,解冻后洗涤去甘油,加入100ml无菌生理盐水或红细胞添加剂或原血浆。白细胞去除率＞98%；血浆去除＞99%；RBC回收＞80%；残余甘油量＜1%。洗除了枸橼酸盐或磷酸盐、K+、NH3等。规格：200ml/袋 解冻后4±2℃24小时 作用：增强运氧能力适用：①同WRC②稀有血型患者输血;③新生儿溶血病换血;④自身输血 加原血浆悬浮红细胞要做交叉配血试验.加生理盐水悬浮只做主侧配血试验</w:t>
      </w:r>
      <w:r>
        <w:rPr>
          <w:rFonts w:hint="eastAsia" w:ascii="宋体" w:hAnsi="宋体" w:cs="宋体"/>
          <w:color w:val="000000"/>
          <w:kern w:val="0"/>
          <w:sz w:val="24"/>
          <w:szCs w:val="15"/>
          <w:lang w:eastAsia="zh-CN"/>
        </w:rPr>
        <w:t>。</w:t>
      </w:r>
    </w:p>
    <w:p>
      <w:pPr>
        <w:numPr>
          <w:ilvl w:val="0"/>
          <w:numId w:val="8"/>
        </w:numPr>
        <w:ind w:leftChars="0"/>
        <w:jc w:val="both"/>
        <w:rPr>
          <w:rFonts w:hint="eastAsia" w:ascii="宋体" w:hAnsi="宋体" w:cs="宋体"/>
          <w:color w:val="000000"/>
          <w:kern w:val="0"/>
          <w:sz w:val="24"/>
          <w:szCs w:val="15"/>
        </w:rPr>
      </w:pPr>
      <w:r>
        <w:rPr>
          <w:rFonts w:hint="eastAsia" w:ascii="宋体" w:hAnsi="宋体" w:cs="宋体"/>
          <w:color w:val="000000"/>
          <w:kern w:val="0"/>
          <w:sz w:val="24"/>
          <w:szCs w:val="15"/>
        </w:rPr>
        <w:t>血小板</w:t>
      </w:r>
    </w:p>
    <w:p>
      <w:pPr>
        <w:numPr>
          <w:ilvl w:val="0"/>
          <w:numId w:val="9"/>
        </w:numPr>
        <w:jc w:val="both"/>
        <w:rPr>
          <w:rFonts w:hint="eastAsia" w:ascii="宋体" w:hAnsi="宋体" w:cs="宋体"/>
          <w:color w:val="000000"/>
          <w:kern w:val="0"/>
          <w:sz w:val="24"/>
          <w:szCs w:val="15"/>
        </w:rPr>
      </w:pPr>
      <w:r>
        <w:rPr>
          <w:rFonts w:hint="eastAsia" w:ascii="宋体" w:hAnsi="宋体" w:cs="宋体"/>
          <w:color w:val="000000"/>
          <w:kern w:val="0"/>
          <w:sz w:val="24"/>
          <w:szCs w:val="15"/>
        </w:rPr>
        <w:t>手工分离浓缩血小板(PC-1) 由200ml或400ml全血制备。血小板含量为≥2.0×1010/袋20~25ml≥4.0×1010/袋40ml~50ml规格:20 ml ~25ml/袋40~50ml/袋 22±2℃(轻振荡)24小时(普通袋)或5天(专用袋制备) 作用：止血。适用：① 血小板减少所致的出血；② 血小板功能障碍所致的出血 需做交叉配合试验，要求ABO相合，一次足量输注。</w:t>
      </w:r>
    </w:p>
    <w:p>
      <w:pPr>
        <w:numPr>
          <w:ilvl w:val="0"/>
          <w:numId w:val="9"/>
        </w:numPr>
        <w:jc w:val="both"/>
        <w:rPr>
          <w:rFonts w:hint="eastAsia" w:ascii="宋体" w:hAnsi="宋体" w:cs="宋体"/>
          <w:color w:val="000000"/>
          <w:kern w:val="0"/>
          <w:sz w:val="24"/>
          <w:szCs w:val="15"/>
        </w:rPr>
      </w:pPr>
      <w:r>
        <w:rPr>
          <w:rFonts w:hint="eastAsia" w:ascii="宋体" w:hAnsi="宋体" w:cs="宋体"/>
          <w:color w:val="000000"/>
          <w:kern w:val="0"/>
          <w:sz w:val="24"/>
          <w:szCs w:val="15"/>
        </w:rPr>
        <w:t>机器单采浓缩血小板（PC-2） 用细胞分离机单采技术,从单个供血者循环液中采集,每袋内含血小板≥2.5×1011,红细胞含量＜0.41 ml.规格:150~250ml/袋 (同PC-1) （同PC—1） ABO血型相同</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（三）白细胞</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机器单采浓缩白细胞悬液（GRANs） 用细胞分离机单采技术由单个供血者循环血液中采集。每袋内含粒细胞≥1×1010. 22±2℃24小时 作用:提高机体抗感染能力。适用：中性粒细胞低于0.5×109/L，并发细菌感染，抗生素治疗48小 时无效者。（从严掌握适用症） 必须做交叉配合试验ABO血型相同</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（四）血浆</w:t>
      </w:r>
      <w:r>
        <w:rPr>
          <w:rFonts w:hint="eastAsia" w:ascii="宋体" w:hAnsi="宋体" w:cs="宋体"/>
          <w:color w:val="000000"/>
          <w:kern w:val="0"/>
          <w:sz w:val="24"/>
          <w:szCs w:val="15"/>
        </w:rPr>
        <w:br w:type="textWrapping"/>
      </w:r>
      <w:r>
        <w:rPr>
          <w:rFonts w:hint="eastAsia" w:ascii="宋体" w:hAnsi="宋体" w:cs="宋体"/>
          <w:color w:val="000000"/>
          <w:kern w:val="0"/>
          <w:sz w:val="24"/>
          <w:szCs w:val="15"/>
          <w:lang w:val="en-US" w:eastAsia="zh-CN"/>
        </w:rPr>
        <w:t>1、</w:t>
      </w:r>
      <w:r>
        <w:rPr>
          <w:rFonts w:hint="eastAsia" w:ascii="宋体" w:hAnsi="宋体" w:cs="宋体"/>
          <w:color w:val="000000"/>
          <w:kern w:val="0"/>
          <w:sz w:val="24"/>
          <w:szCs w:val="15"/>
        </w:rPr>
        <w:t>新鲜液体血浆（FLP） 含有新鲜血液中全部凝血因子血浆蛋白为6~8g/%；纤维蛋白原0.2~4g%;其他凝血因子0.7~1 单位/ml规格：根据医院需要而定。 4±2℃24小时(三联袋) 作用：补充凝血因子，扩充血容量。适用：① 补充全部凝血因子(包括不稳定的凝血因子V、Ⅷ);② 大面积烧伤、创伤。 要求与受血者ABO血型相同或相容</w:t>
      </w:r>
      <w:r>
        <w:rPr>
          <w:rFonts w:hint="eastAsia" w:ascii="宋体" w:hAnsi="宋体" w:cs="宋体"/>
          <w:color w:val="000000"/>
          <w:kern w:val="0"/>
          <w:sz w:val="24"/>
          <w:szCs w:val="15"/>
          <w:lang w:eastAsia="zh-CN"/>
        </w:rPr>
        <w:t>。</w:t>
      </w:r>
    </w:p>
    <w:p>
      <w:pPr>
        <w:numPr>
          <w:ilvl w:val="0"/>
          <w:numId w:val="9"/>
        </w:numPr>
        <w:ind w:left="0" w:leftChars="0" w:firstLine="0" w:firstLineChars="0"/>
        <w:jc w:val="both"/>
        <w:rPr>
          <w:rFonts w:hint="eastAsia" w:ascii="宋体" w:hAnsi="宋体" w:cs="宋体"/>
          <w:color w:val="000000"/>
          <w:kern w:val="0"/>
          <w:sz w:val="24"/>
          <w:szCs w:val="15"/>
          <w:lang w:eastAsia="zh-CN"/>
        </w:rPr>
      </w:pPr>
      <w:r>
        <w:rPr>
          <w:rFonts w:hint="eastAsia" w:ascii="宋体" w:hAnsi="宋体" w:cs="宋体"/>
          <w:color w:val="000000"/>
          <w:kern w:val="0"/>
          <w:sz w:val="24"/>
          <w:szCs w:val="15"/>
        </w:rPr>
        <w:t>新鲜冰冻血浆（FFP） 含有全部凝血因子。血浆蛋白为6~8g/%;纤维蛋白原0.2~0.4g%;其他凝血因子0.7~1单位/ml规格：自采血后6-8小时内（ACD抗凝剂：6小时内；CPD抗凝剂：8小时内）速冻成块规格：200ml,100ml,50ml,25ml -20℃以下一年(三联) 作用：扩充血容量，补充凝血因子。适用：① 补充凝血因子；② 大面积创伤、烧伤。 要求与受血者ABO血型相同或相容37℃摆动水浴融化</w:t>
      </w:r>
      <w:r>
        <w:rPr>
          <w:rFonts w:hint="eastAsia" w:ascii="宋体" w:hAnsi="宋体" w:cs="宋体"/>
          <w:color w:val="000000"/>
          <w:kern w:val="0"/>
          <w:sz w:val="24"/>
          <w:szCs w:val="15"/>
          <w:lang w:eastAsia="zh-CN"/>
        </w:rPr>
        <w:t>。</w:t>
      </w:r>
    </w:p>
    <w:p>
      <w:pPr>
        <w:numPr>
          <w:ilvl w:val="0"/>
          <w:numId w:val="9"/>
        </w:numPr>
        <w:ind w:left="0" w:leftChars="0" w:firstLine="0" w:firstLineChars="0"/>
        <w:jc w:val="both"/>
        <w:rPr>
          <w:rFonts w:hint="eastAsia" w:ascii="宋体" w:hAnsi="宋体" w:cs="宋体"/>
          <w:color w:val="000000"/>
          <w:kern w:val="0"/>
          <w:sz w:val="24"/>
          <w:szCs w:val="15"/>
        </w:rPr>
      </w:pPr>
      <w:r>
        <w:rPr>
          <w:rFonts w:hint="eastAsia" w:ascii="宋体" w:hAnsi="宋体" w:cs="宋体"/>
          <w:color w:val="000000"/>
          <w:kern w:val="0"/>
          <w:sz w:val="24"/>
          <w:szCs w:val="15"/>
        </w:rPr>
        <w:t>普通冰冻血浆（FP） FFP保存一年后即为普通冰冻血浆规格：200ml,100ml,50ml,25ml -20℃以下四年 作用：补充稳定的凝血因子和血 浆蛋白。作用：①主要用于补充稳定的凝血因子缺乏,如Ⅱ、Ⅶ、Ⅸ、Ⅹ因子缺乏；②手术、外伤、烧伤、肠梗阻等大出血或血浆大量丢失 要求与受血者ABO血型相同</w:t>
      </w:r>
      <w:r>
        <w:rPr>
          <w:rFonts w:hint="eastAsia" w:ascii="宋体" w:hAnsi="宋体" w:cs="宋体"/>
          <w:color w:val="000000"/>
          <w:kern w:val="0"/>
          <w:sz w:val="24"/>
          <w:szCs w:val="15"/>
          <w:lang w:eastAsia="zh-CN"/>
        </w:rPr>
        <w:t>。</w:t>
      </w:r>
    </w:p>
    <w:p>
      <w:pPr>
        <w:numPr>
          <w:ilvl w:val="0"/>
          <w:numId w:val="9"/>
        </w:numPr>
        <w:ind w:left="0" w:leftChars="0" w:firstLine="0" w:firstLineChars="0"/>
        <w:jc w:val="center"/>
        <w:rPr>
          <w:rFonts w:hint="eastAsia" w:ascii="宋体" w:hAnsi="宋体" w:cs="宋体"/>
          <w:color w:val="000000"/>
          <w:kern w:val="0"/>
          <w:sz w:val="24"/>
          <w:szCs w:val="15"/>
        </w:rPr>
      </w:pPr>
      <w:r>
        <w:rPr>
          <w:rFonts w:hint="eastAsia" w:ascii="宋体" w:hAnsi="宋体" w:cs="宋体"/>
          <w:color w:val="000000"/>
          <w:kern w:val="0"/>
          <w:sz w:val="24"/>
          <w:szCs w:val="15"/>
        </w:rPr>
        <w:t>冷沉淀（Cryo） 每袋由200ml血浆制成。含有：Ⅷ因子80~100单位;纤维蛋白原约250mg;血浆20ml规格：20ml -20℃以下一年 适用:①甲型血友病;②血管性血友病(vWD)③纤维蛋白原缺乏症 要求与受血者ABO血型相同或相容</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附件二</w:t>
      </w:r>
      <w:r>
        <w:rPr>
          <w:rFonts w:hint="eastAsia" w:ascii="宋体" w:hAnsi="宋体" w:cs="宋体"/>
          <w:color w:val="000000"/>
          <w:kern w:val="0"/>
          <w:sz w:val="24"/>
          <w:szCs w:val="15"/>
          <w:lang w:val="en-US" w:eastAsia="zh-CN"/>
        </w:rPr>
        <w:t xml:space="preserve">  </w:t>
      </w:r>
      <w:r>
        <w:rPr>
          <w:rFonts w:hint="eastAsia" w:ascii="宋体" w:hAnsi="宋体" w:cs="宋体"/>
          <w:color w:val="000000"/>
          <w:kern w:val="0"/>
          <w:sz w:val="24"/>
          <w:szCs w:val="15"/>
        </w:rPr>
        <w:t>自身输血指南</w:t>
      </w:r>
    </w:p>
    <w:p>
      <w:pPr>
        <w:numPr>
          <w:ilvl w:val="0"/>
          <w:numId w:val="0"/>
        </w:numPr>
        <w:ind w:leftChars="0"/>
        <w:jc w:val="both"/>
        <w:rPr>
          <w:rFonts w:hint="eastAsia" w:ascii="宋体" w:hAnsi="宋体" w:cs="宋体"/>
          <w:color w:val="000000"/>
          <w:kern w:val="0"/>
          <w:sz w:val="24"/>
          <w:szCs w:val="15"/>
        </w:rPr>
      </w:pPr>
      <w:r>
        <w:rPr>
          <w:rFonts w:hint="eastAsia" w:ascii="宋体" w:hAnsi="宋体" w:cs="宋体"/>
          <w:color w:val="000000"/>
          <w:kern w:val="0"/>
          <w:sz w:val="24"/>
          <w:szCs w:val="15"/>
        </w:rPr>
        <w:t>自身输血可以避免血源传播性疾病和免疫抑制，对一时无法获得同型血的患者也是唯一血源。自身输血有三种方法：贮血式自身输血、急性等容血液稀释（ANH）及回收式自身输血。</w:t>
      </w:r>
    </w:p>
    <w:p>
      <w:pPr>
        <w:numPr>
          <w:ilvl w:val="0"/>
          <w:numId w:val="10"/>
        </w:numPr>
        <w:ind w:leftChars="0"/>
        <w:jc w:val="both"/>
        <w:rPr>
          <w:rFonts w:hint="eastAsia" w:ascii="宋体" w:hAnsi="宋体" w:cs="宋体"/>
          <w:color w:val="000000"/>
          <w:kern w:val="0"/>
          <w:sz w:val="24"/>
          <w:szCs w:val="15"/>
        </w:rPr>
      </w:pPr>
      <w:r>
        <w:rPr>
          <w:rFonts w:hint="eastAsia" w:ascii="宋体" w:hAnsi="宋体" w:cs="宋体"/>
          <w:color w:val="000000"/>
          <w:kern w:val="0"/>
          <w:sz w:val="24"/>
          <w:szCs w:val="15"/>
        </w:rPr>
        <w:t>贮存式自身输血</w:t>
      </w:r>
      <w:r>
        <w:rPr>
          <w:rFonts w:hint="eastAsia" w:ascii="宋体" w:hAnsi="宋体" w:cs="宋体"/>
          <w:color w:val="000000"/>
          <w:kern w:val="0"/>
          <w:sz w:val="24"/>
          <w:szCs w:val="15"/>
          <w:lang w:val="en-US" w:eastAsia="zh-CN"/>
        </w:rPr>
        <w:t xml:space="preserve"> </w:t>
      </w:r>
    </w:p>
    <w:p>
      <w:pPr>
        <w:numPr>
          <w:ilvl w:val="0"/>
          <w:numId w:val="0"/>
        </w:numPr>
        <w:ind w:firstLine="480" w:firstLineChars="200"/>
        <w:jc w:val="both"/>
        <w:rPr>
          <w:rFonts w:hint="eastAsia" w:ascii="宋体" w:hAnsi="宋体" w:cs="宋体"/>
          <w:color w:val="000000"/>
          <w:kern w:val="0"/>
          <w:sz w:val="24"/>
          <w:szCs w:val="15"/>
        </w:rPr>
      </w:pPr>
      <w:r>
        <w:rPr>
          <w:rFonts w:hint="eastAsia" w:ascii="宋体" w:hAnsi="宋体" w:cs="宋体"/>
          <w:color w:val="000000"/>
          <w:kern w:val="0"/>
          <w:sz w:val="24"/>
          <w:szCs w:val="15"/>
        </w:rPr>
        <w:t>术前一定时间采集患者自身的血液进行保存，在手术期间输用。</w:t>
      </w:r>
    </w:p>
    <w:p>
      <w:pPr>
        <w:numPr>
          <w:ilvl w:val="0"/>
          <w:numId w:val="11"/>
        </w:numPr>
        <w:jc w:val="both"/>
        <w:rPr>
          <w:rFonts w:hint="eastAsia" w:ascii="宋体" w:hAnsi="宋体" w:cs="宋体"/>
          <w:color w:val="000000"/>
          <w:kern w:val="0"/>
          <w:sz w:val="24"/>
          <w:szCs w:val="15"/>
        </w:rPr>
      </w:pPr>
      <w:r>
        <w:rPr>
          <w:rFonts w:hint="eastAsia" w:ascii="宋体" w:hAnsi="宋体" w:cs="宋体"/>
          <w:color w:val="000000"/>
          <w:kern w:val="0"/>
          <w:sz w:val="24"/>
          <w:szCs w:val="15"/>
        </w:rPr>
        <w:t>只要患者身体一般情况好，血红蛋＞110g/L或红细胞压积＞0.33，行择期手术，患者签字同意，都适合贮存式自身输血。</w:t>
      </w:r>
    </w:p>
    <w:p>
      <w:pPr>
        <w:numPr>
          <w:ilvl w:val="0"/>
          <w:numId w:val="11"/>
        </w:numPr>
        <w:ind w:left="0" w:leftChars="0" w:firstLine="0" w:firstLineChars="0"/>
        <w:jc w:val="both"/>
        <w:rPr>
          <w:rFonts w:hint="eastAsia" w:ascii="宋体" w:hAnsi="宋体" w:cs="宋体"/>
          <w:color w:val="000000"/>
          <w:kern w:val="0"/>
          <w:sz w:val="24"/>
          <w:szCs w:val="15"/>
        </w:rPr>
      </w:pPr>
      <w:r>
        <w:rPr>
          <w:rFonts w:hint="eastAsia" w:ascii="宋体" w:hAnsi="宋体" w:cs="宋体"/>
          <w:color w:val="000000"/>
          <w:kern w:val="0"/>
          <w:sz w:val="24"/>
          <w:szCs w:val="15"/>
        </w:rPr>
        <w:t>按相应的血液储存条件，手术前3天完成采集血液。</w:t>
      </w:r>
    </w:p>
    <w:p>
      <w:pPr>
        <w:numPr>
          <w:ilvl w:val="0"/>
          <w:numId w:val="11"/>
        </w:numPr>
        <w:ind w:left="0" w:leftChars="0" w:firstLine="0" w:firstLineChars="0"/>
        <w:jc w:val="both"/>
        <w:rPr>
          <w:rFonts w:hint="eastAsia" w:ascii="宋体" w:hAnsi="宋体" w:cs="宋体"/>
          <w:color w:val="000000"/>
          <w:kern w:val="0"/>
          <w:sz w:val="24"/>
          <w:szCs w:val="15"/>
        </w:rPr>
      </w:pPr>
      <w:r>
        <w:rPr>
          <w:rFonts w:hint="eastAsia" w:ascii="宋体" w:hAnsi="宋体" w:cs="宋体"/>
          <w:color w:val="000000"/>
          <w:kern w:val="0"/>
          <w:sz w:val="24"/>
          <w:szCs w:val="15"/>
        </w:rPr>
        <w:t>每次采血不超过500ml（或自身血溶量的10%），两次采血间隔不少于3天。</w:t>
      </w:r>
    </w:p>
    <w:p>
      <w:pPr>
        <w:numPr>
          <w:ilvl w:val="0"/>
          <w:numId w:val="11"/>
        </w:numPr>
        <w:ind w:left="0" w:leftChars="0" w:firstLine="0" w:firstLineChars="0"/>
        <w:jc w:val="both"/>
        <w:rPr>
          <w:rFonts w:hint="eastAsia" w:ascii="宋体" w:hAnsi="宋体" w:cs="宋体"/>
          <w:color w:val="000000"/>
          <w:kern w:val="0"/>
          <w:sz w:val="24"/>
          <w:szCs w:val="15"/>
        </w:rPr>
      </w:pPr>
      <w:r>
        <w:rPr>
          <w:rFonts w:hint="eastAsia" w:ascii="宋体" w:hAnsi="宋体" w:cs="宋体"/>
          <w:color w:val="000000"/>
          <w:kern w:val="0"/>
          <w:sz w:val="24"/>
          <w:szCs w:val="15"/>
        </w:rPr>
        <w:t>在采血前后可给患者铁剂、维生素C及叶酸（有条件的可应用重组人红细胞生成素）等治疗。</w:t>
      </w:r>
    </w:p>
    <w:p>
      <w:pPr>
        <w:numPr>
          <w:ilvl w:val="0"/>
          <w:numId w:val="11"/>
        </w:numPr>
        <w:ind w:left="0" w:leftChars="0" w:firstLine="0" w:firstLineChars="0"/>
        <w:jc w:val="both"/>
        <w:rPr>
          <w:rFonts w:hint="eastAsia" w:ascii="宋体" w:hAnsi="宋体" w:cs="宋体"/>
          <w:color w:val="000000"/>
          <w:kern w:val="0"/>
          <w:sz w:val="24"/>
          <w:szCs w:val="15"/>
        </w:rPr>
      </w:pPr>
      <w:r>
        <w:rPr>
          <w:rFonts w:hint="eastAsia" w:ascii="宋体" w:hAnsi="宋体" w:cs="宋体"/>
          <w:color w:val="000000"/>
          <w:kern w:val="0"/>
          <w:sz w:val="24"/>
          <w:szCs w:val="15"/>
        </w:rPr>
        <w:t>血红蛋白＜100g/L的患者及有细菌性感染的患者不能采集自身血。</w:t>
      </w:r>
    </w:p>
    <w:p>
      <w:pPr>
        <w:numPr>
          <w:ilvl w:val="0"/>
          <w:numId w:val="11"/>
        </w:numPr>
        <w:ind w:left="0" w:leftChars="0" w:firstLine="0" w:firstLineChars="0"/>
        <w:jc w:val="both"/>
        <w:rPr>
          <w:rFonts w:hint="eastAsia" w:ascii="宋体" w:hAnsi="宋体" w:cs="宋体"/>
          <w:color w:val="000000"/>
          <w:kern w:val="0"/>
          <w:sz w:val="24"/>
          <w:szCs w:val="15"/>
        </w:rPr>
      </w:pPr>
      <w:r>
        <w:rPr>
          <w:rFonts w:hint="eastAsia" w:ascii="宋体" w:hAnsi="宋体" w:cs="宋体"/>
          <w:color w:val="000000"/>
          <w:kern w:val="0"/>
          <w:sz w:val="24"/>
          <w:szCs w:val="15"/>
        </w:rPr>
        <w:t>对冠心病、严重主动脉瓣狭窄等心脑血管疾病及重症患者慎用。</w:t>
      </w:r>
    </w:p>
    <w:p>
      <w:pPr>
        <w:numPr>
          <w:ilvl w:val="0"/>
          <w:numId w:val="10"/>
        </w:numPr>
        <w:ind w:left="0" w:leftChars="0" w:firstLine="0" w:firstLineChars="0"/>
        <w:jc w:val="both"/>
        <w:rPr>
          <w:rFonts w:hint="eastAsia" w:ascii="宋体" w:hAnsi="宋体" w:cs="宋体"/>
          <w:color w:val="000000"/>
          <w:kern w:val="0"/>
          <w:sz w:val="24"/>
          <w:szCs w:val="15"/>
        </w:rPr>
      </w:pPr>
      <w:r>
        <w:rPr>
          <w:rFonts w:hint="eastAsia" w:ascii="宋体" w:hAnsi="宋体" w:cs="宋体"/>
          <w:color w:val="000000"/>
          <w:kern w:val="0"/>
          <w:sz w:val="24"/>
          <w:szCs w:val="15"/>
        </w:rPr>
        <w:t>急性等血液稀释（ANH）</w:t>
      </w:r>
    </w:p>
    <w:p>
      <w:pPr>
        <w:numPr>
          <w:ilvl w:val="0"/>
          <w:numId w:val="0"/>
        </w:numPr>
        <w:ind w:leftChars="0" w:firstLine="480"/>
        <w:jc w:val="both"/>
        <w:rPr>
          <w:rFonts w:hint="eastAsia" w:ascii="宋体" w:hAnsi="宋体" w:cs="宋体"/>
          <w:color w:val="000000"/>
          <w:kern w:val="0"/>
          <w:sz w:val="24"/>
          <w:szCs w:val="15"/>
        </w:rPr>
      </w:pPr>
      <w:r>
        <w:rPr>
          <w:rFonts w:hint="eastAsia" w:ascii="宋体" w:hAnsi="宋体" w:cs="宋体"/>
          <w:color w:val="000000"/>
          <w:kern w:val="0"/>
          <w:sz w:val="24"/>
          <w:szCs w:val="15"/>
        </w:rPr>
        <w:t>ANH一般在麻醉后、手术主要出血步骤开始前，抽取患者一定量自身在室温下保存备用，同时输入胶体液或等渗晶体补充血容量，使血液适度稀释，降低红细胞压积，使手术出血时血液的有形成份丢失减少。然后根据术中失血及患者情况将自身血回输给患者。</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1.患者身体一般情况好，血红蛋白≥110g/L（红细胞压积≥0.33），估计术中有大量失血，可以考虑进行ANH。</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2.手术降低血液粘稠度，改善微循环灌流时，也可采用。</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3.血液稀释程度，一般使红细胞压积不低于0.25。</w:t>
      </w:r>
    </w:p>
    <w:p>
      <w:pPr>
        <w:numPr>
          <w:ilvl w:val="0"/>
          <w:numId w:val="5"/>
        </w:numPr>
        <w:ind w:left="0" w:leftChars="0" w:firstLine="0" w:firstLineChars="0"/>
        <w:jc w:val="both"/>
        <w:rPr>
          <w:rFonts w:hint="eastAsia" w:ascii="宋体" w:hAnsi="宋体" w:cs="宋体"/>
          <w:color w:val="000000"/>
          <w:kern w:val="0"/>
          <w:sz w:val="24"/>
          <w:szCs w:val="15"/>
        </w:rPr>
      </w:pPr>
      <w:r>
        <w:rPr>
          <w:rFonts w:hint="eastAsia" w:ascii="宋体" w:hAnsi="宋体" w:cs="宋体"/>
          <w:color w:val="000000"/>
          <w:kern w:val="0"/>
          <w:sz w:val="24"/>
          <w:szCs w:val="15"/>
        </w:rPr>
        <w:t>术中必须密切监测血压、脉搏、血氧饱和度、红细胞压积尿量的变化，必要时应监测患者静脉压。</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5.下列患者不宜进行血液衡释：血红蛋白＜100g/L，低蛋白血症，凝血机能障碍，静脉输液通路不畅及不具备监护条件的。</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三、 回收式自身输血</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血液回收是指用血液回收装置，将患者体腔积血、手术失血及术后引流血液进行回收、抗凝、滤过、洗涤等处理，然后回输给患者。血液回收必须采用合格的设备，回收处理的血必须达到一定的质量标准。体外循环后的机器余血应尽可能回输给患者。</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回收血禁忌证：</w:t>
      </w:r>
    </w:p>
    <w:p>
      <w:pPr>
        <w:numPr>
          <w:ilvl w:val="0"/>
          <w:numId w:val="12"/>
        </w:numPr>
        <w:ind w:leftChars="0"/>
        <w:jc w:val="both"/>
        <w:rPr>
          <w:rFonts w:hint="eastAsia" w:ascii="宋体" w:hAnsi="宋体" w:cs="宋体"/>
          <w:color w:val="000000"/>
          <w:kern w:val="0"/>
          <w:sz w:val="24"/>
          <w:szCs w:val="15"/>
        </w:rPr>
      </w:pPr>
      <w:r>
        <w:rPr>
          <w:rFonts w:hint="eastAsia" w:ascii="宋体" w:hAnsi="宋体" w:cs="宋体"/>
          <w:color w:val="000000"/>
          <w:kern w:val="0"/>
          <w:sz w:val="24"/>
          <w:szCs w:val="15"/>
        </w:rPr>
        <w:t>血液流出血管外超过6小时。</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2. 怀疑流出的血液被细菌、粪便、羊水或毒液污染。</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3. 怀疑流出的血液含有癌细胞。</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4. 流出的血液严重容血</w:t>
      </w:r>
    </w:p>
    <w:p>
      <w:pPr>
        <w:numPr>
          <w:ilvl w:val="0"/>
          <w:numId w:val="0"/>
        </w:numPr>
        <w:jc w:val="both"/>
        <w:rPr>
          <w:rFonts w:hint="eastAsia" w:ascii="宋体" w:hAnsi="宋体" w:cs="宋体"/>
          <w:color w:val="000000"/>
          <w:kern w:val="0"/>
          <w:sz w:val="24"/>
          <w:szCs w:val="15"/>
          <w:lang w:val="en-US" w:eastAsia="zh-CN"/>
        </w:rPr>
      </w:pPr>
      <w:r>
        <w:rPr>
          <w:rFonts w:hint="eastAsia" w:ascii="宋体" w:hAnsi="宋体" w:cs="宋体"/>
          <w:color w:val="000000"/>
          <w:kern w:val="0"/>
          <w:sz w:val="24"/>
          <w:szCs w:val="15"/>
        </w:rPr>
        <w:t>注</w:t>
      </w:r>
      <w:r>
        <w:rPr>
          <w:rFonts w:hint="eastAsia" w:ascii="宋体" w:hAnsi="宋体" w:cs="宋体"/>
          <w:color w:val="000000"/>
          <w:kern w:val="0"/>
          <w:sz w:val="24"/>
          <w:szCs w:val="15"/>
          <w:lang w:val="en-US" w:eastAsia="zh-CN"/>
        </w:rPr>
        <w:t>:</w:t>
      </w:r>
    </w:p>
    <w:p>
      <w:pPr>
        <w:numPr>
          <w:ilvl w:val="0"/>
          <w:numId w:val="13"/>
        </w:numPr>
        <w:jc w:val="both"/>
        <w:rPr>
          <w:rFonts w:hint="eastAsia" w:ascii="宋体" w:hAnsi="宋体" w:cs="宋体"/>
          <w:color w:val="000000"/>
          <w:kern w:val="0"/>
          <w:sz w:val="24"/>
          <w:szCs w:val="15"/>
        </w:rPr>
      </w:pPr>
      <w:r>
        <w:rPr>
          <w:rFonts w:hint="eastAsia" w:ascii="宋体" w:hAnsi="宋体" w:cs="宋体"/>
          <w:color w:val="000000"/>
          <w:kern w:val="0"/>
          <w:sz w:val="24"/>
          <w:szCs w:val="15"/>
        </w:rPr>
        <w:t>自身贮血的采血量应根据患者耐受性及手术需要综合考虑。有些行自身贮血的患者术前可能存在不同程度的贫血，术中应予以重视。</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②适当的血液稀释后动脉氧含量降低，但充分的氧供不会受到影响，主要代偿机制是输出量和组织氧摄取率增加。ANH还可降低血液粘稠度使组织灌注改善。纤维蛋白原和血小板的浓度与红细胞压积平行性降低，只要红细胞压积＞0.20,凝血不会受到影响。与自身贮血相比，ANH方法简单、耗费低；有些不适合自身贮血的患者，在麻醉医师严密监护下，可以安全地进行ANH方法简单、耗费低；有些不适合自身贮血的患者，在麻醉医师的严密监护下，可以安全地进行ANH；疑有菌血症的患者不能进行自身贮血，而ANH不会造成细菌在血内繁殖；肿瘤手术不宜进行血液回收，但可以应用ANH。</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③回收的血液虽然是自身血，但血管内的血及自身贮存的血仍有着差别。血液回收有多种技术方法，其质量高低取决于对回收血的处理好坏，处理不当的回收血输入体内会造成严重的后果。目前先进的血液回收装置已达到全自动化程度，按程度自动过滤、分离、洗涤红细胞。如出血过快来不及洗涤，也可直接回输未洗涤的抗凝血液。</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④术前自身贮血、术中ANH及血液回收可以联合应用。</w:t>
      </w:r>
    </w:p>
    <w:p>
      <w:pPr>
        <w:numPr>
          <w:ilvl w:val="0"/>
          <w:numId w:val="0"/>
        </w:numPr>
        <w:ind w:firstLine="2400" w:firstLineChars="1000"/>
        <w:jc w:val="both"/>
        <w:rPr>
          <w:rFonts w:hint="eastAsia" w:ascii="宋体" w:hAnsi="宋体" w:cs="宋体"/>
          <w:color w:val="000000"/>
          <w:kern w:val="0"/>
          <w:sz w:val="24"/>
          <w:szCs w:val="15"/>
        </w:rPr>
      </w:pPr>
      <w:r>
        <w:rPr>
          <w:rFonts w:hint="eastAsia" w:ascii="宋体" w:hAnsi="宋体" w:cs="宋体"/>
          <w:color w:val="000000"/>
          <w:kern w:val="0"/>
          <w:sz w:val="24"/>
          <w:szCs w:val="15"/>
        </w:rPr>
        <w:t>附件三  手术及创伤输血指南</w:t>
      </w:r>
    </w:p>
    <w:p>
      <w:pPr>
        <w:numPr>
          <w:ilvl w:val="0"/>
          <w:numId w:val="0"/>
        </w:numPr>
        <w:ind w:leftChars="0"/>
        <w:jc w:val="both"/>
        <w:rPr>
          <w:rFonts w:hint="eastAsia" w:ascii="宋体" w:hAnsi="宋体" w:cs="宋体"/>
          <w:color w:val="000000"/>
          <w:kern w:val="0"/>
          <w:sz w:val="24"/>
          <w:szCs w:val="15"/>
        </w:rPr>
      </w:pPr>
      <w:r>
        <w:rPr>
          <w:rFonts w:hint="eastAsia" w:ascii="宋体" w:hAnsi="宋体" w:cs="宋体"/>
          <w:color w:val="000000"/>
          <w:kern w:val="0"/>
          <w:sz w:val="24"/>
          <w:szCs w:val="15"/>
          <w:lang w:eastAsia="zh-CN"/>
        </w:rPr>
        <w:t>四、</w:t>
      </w:r>
      <w:r>
        <w:rPr>
          <w:rFonts w:hint="eastAsia" w:ascii="宋体" w:hAnsi="宋体" w:cs="宋体"/>
          <w:color w:val="000000"/>
          <w:kern w:val="0"/>
          <w:sz w:val="24"/>
          <w:szCs w:val="15"/>
        </w:rPr>
        <w:t>浓缩红细胞 </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用于需要提高血液携氧能力，血容量基本政常或低血容量已被纠正的患者。低血容量患者可配晶体液或胶体液应用。</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1． 血红蛋白＞100g/L,可以不输。</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2． 血红蛋白＜70g/L,应考虑输。</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3． 血红蛋白在70~100g/L之间，根据患者的贫血程度、心肺代偿功能、有无代谢率增高以及年龄等因素决定。</w:t>
      </w:r>
    </w:p>
    <w:p>
      <w:pPr>
        <w:numPr>
          <w:ilvl w:val="0"/>
          <w:numId w:val="0"/>
        </w:numPr>
        <w:ind w:leftChars="0"/>
        <w:jc w:val="both"/>
        <w:rPr>
          <w:rFonts w:hint="eastAsia" w:ascii="宋体" w:hAnsi="宋体" w:cs="宋体"/>
          <w:color w:val="000000"/>
          <w:kern w:val="0"/>
          <w:sz w:val="24"/>
          <w:szCs w:val="15"/>
        </w:rPr>
      </w:pPr>
      <w:r>
        <w:rPr>
          <w:rFonts w:hint="eastAsia" w:ascii="宋体" w:hAnsi="宋体" w:cs="宋体"/>
          <w:color w:val="000000"/>
          <w:kern w:val="0"/>
          <w:sz w:val="24"/>
          <w:szCs w:val="15"/>
          <w:lang w:eastAsia="zh-CN"/>
        </w:rPr>
        <w:t>五、</w:t>
      </w:r>
      <w:r>
        <w:rPr>
          <w:rFonts w:hint="eastAsia" w:ascii="宋体" w:hAnsi="宋体" w:cs="宋体"/>
          <w:color w:val="000000"/>
          <w:kern w:val="0"/>
          <w:sz w:val="24"/>
          <w:szCs w:val="15"/>
        </w:rPr>
        <w:t>血小板</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用于患者血小板数量减少或功能异常伴有出血倾向或表现。</w:t>
      </w:r>
    </w:p>
    <w:p>
      <w:pPr>
        <w:numPr>
          <w:ilvl w:val="0"/>
          <w:numId w:val="14"/>
        </w:numPr>
        <w:ind w:leftChars="0"/>
        <w:jc w:val="both"/>
        <w:rPr>
          <w:rFonts w:hint="eastAsia" w:ascii="宋体" w:hAnsi="宋体" w:cs="宋体"/>
          <w:color w:val="000000"/>
          <w:kern w:val="0"/>
          <w:sz w:val="24"/>
          <w:szCs w:val="15"/>
        </w:rPr>
      </w:pPr>
      <w:r>
        <w:rPr>
          <w:rFonts w:hint="eastAsia" w:ascii="宋体" w:hAnsi="宋体" w:cs="宋体"/>
          <w:color w:val="000000"/>
          <w:kern w:val="0"/>
          <w:sz w:val="24"/>
          <w:szCs w:val="15"/>
        </w:rPr>
        <w:t>血小板计数＞100×109/L，可以不输。</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2． 血小板计数＜50×109/L，应考虑输。</w:t>
      </w:r>
    </w:p>
    <w:p>
      <w:pPr>
        <w:numPr>
          <w:ilvl w:val="0"/>
          <w:numId w:val="14"/>
        </w:numPr>
        <w:ind w:left="0" w:leftChars="0" w:firstLine="0" w:firstLineChars="0"/>
        <w:jc w:val="both"/>
        <w:rPr>
          <w:rFonts w:hint="eastAsia" w:ascii="宋体" w:hAnsi="宋体" w:cs="宋体"/>
          <w:color w:val="000000"/>
          <w:kern w:val="0"/>
          <w:sz w:val="24"/>
          <w:szCs w:val="15"/>
        </w:rPr>
      </w:pPr>
      <w:r>
        <w:rPr>
          <w:rFonts w:hint="eastAsia" w:ascii="宋体" w:hAnsi="宋体" w:cs="宋体"/>
          <w:color w:val="000000"/>
          <w:kern w:val="0"/>
          <w:sz w:val="24"/>
          <w:szCs w:val="15"/>
        </w:rPr>
        <w:t>血小板计数在50~100×109/L之间，应根据是否有自发性出血或伤口渗血决定。</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4． 如术中出现不可控渗血，确定血小板功能低下，输血小板不受上述限制。</w:t>
      </w:r>
    </w:p>
    <w:p>
      <w:pPr>
        <w:numPr>
          <w:ilvl w:val="0"/>
          <w:numId w:val="15"/>
        </w:numPr>
        <w:ind w:leftChars="0"/>
        <w:jc w:val="both"/>
        <w:rPr>
          <w:rFonts w:hint="eastAsia" w:ascii="宋体" w:hAnsi="宋体" w:cs="宋体"/>
          <w:color w:val="000000"/>
          <w:kern w:val="0"/>
          <w:sz w:val="24"/>
          <w:szCs w:val="15"/>
        </w:rPr>
      </w:pPr>
      <w:r>
        <w:rPr>
          <w:rFonts w:hint="eastAsia" w:ascii="宋体" w:hAnsi="宋体" w:cs="宋体"/>
          <w:color w:val="000000"/>
          <w:kern w:val="0"/>
          <w:sz w:val="24"/>
          <w:szCs w:val="15"/>
        </w:rPr>
        <w:t>新鲜冰冻血浆（FFP）</w:t>
      </w:r>
      <w:r>
        <w:rPr>
          <w:rFonts w:hint="eastAsia" w:ascii="宋体" w:hAnsi="宋体" w:cs="宋体"/>
          <w:color w:val="000000"/>
          <w:kern w:val="0"/>
          <w:sz w:val="24"/>
          <w:szCs w:val="15"/>
          <w:lang w:eastAsia="zh-CN"/>
        </w:rPr>
        <w:t>：</w:t>
      </w:r>
      <w:r>
        <w:rPr>
          <w:rFonts w:hint="eastAsia" w:ascii="宋体" w:hAnsi="宋体" w:cs="宋体"/>
          <w:color w:val="000000"/>
          <w:kern w:val="0"/>
          <w:sz w:val="24"/>
          <w:szCs w:val="15"/>
        </w:rPr>
        <w:t>用于凝血因子缺乏的患者。</w:t>
      </w:r>
    </w:p>
    <w:p>
      <w:pPr>
        <w:numPr>
          <w:ilvl w:val="0"/>
          <w:numId w:val="16"/>
        </w:numPr>
        <w:jc w:val="both"/>
        <w:rPr>
          <w:rFonts w:hint="eastAsia" w:ascii="宋体" w:hAnsi="宋体" w:cs="宋体"/>
          <w:color w:val="000000"/>
          <w:kern w:val="0"/>
          <w:sz w:val="24"/>
          <w:szCs w:val="15"/>
        </w:rPr>
      </w:pPr>
      <w:r>
        <w:rPr>
          <w:rFonts w:hint="eastAsia" w:ascii="宋体" w:hAnsi="宋体" w:cs="宋体"/>
          <w:color w:val="000000"/>
          <w:kern w:val="0"/>
          <w:sz w:val="24"/>
          <w:szCs w:val="15"/>
        </w:rPr>
        <w:t>PT或APTT＞正常1.5倍，创面弥漫性渗血。</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2． 患者急性大出血输入大量库存全血或浓缩红细胞后（出血量或输血量相当于患者自身血容量）。</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3． 病史或临床过程表现有先天性或获得性凝血功能障碍。</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4． 紧急对抗华法令的抗凝血作用（FFP：5~8ml/kg）。</w:t>
      </w:r>
    </w:p>
    <w:p>
      <w:pPr>
        <w:numPr>
          <w:ilvl w:val="0"/>
          <w:numId w:val="15"/>
        </w:numPr>
        <w:ind w:left="0" w:leftChars="0" w:firstLine="0" w:firstLineChars="0"/>
        <w:jc w:val="both"/>
        <w:rPr>
          <w:rFonts w:hint="eastAsia" w:ascii="宋体" w:hAnsi="宋体" w:cs="宋体"/>
          <w:color w:val="000000"/>
          <w:kern w:val="0"/>
          <w:sz w:val="24"/>
          <w:szCs w:val="15"/>
        </w:rPr>
      </w:pPr>
      <w:r>
        <w:rPr>
          <w:rFonts w:hint="eastAsia" w:ascii="宋体" w:hAnsi="宋体" w:cs="宋体"/>
          <w:color w:val="000000"/>
          <w:kern w:val="0"/>
          <w:sz w:val="24"/>
          <w:szCs w:val="15"/>
        </w:rPr>
        <w:t>全血</w:t>
      </w:r>
    </w:p>
    <w:p>
      <w:pPr>
        <w:numPr>
          <w:ilvl w:val="0"/>
          <w:numId w:val="0"/>
        </w:numPr>
        <w:jc w:val="both"/>
        <w:rPr>
          <w:rFonts w:hint="eastAsia" w:ascii="宋体" w:hAnsi="宋体" w:cs="宋体"/>
          <w:color w:val="000000"/>
          <w:kern w:val="0"/>
          <w:sz w:val="24"/>
          <w:szCs w:val="15"/>
        </w:rPr>
      </w:pPr>
      <w:r>
        <w:rPr>
          <w:rFonts w:hint="eastAsia" w:ascii="宋体" w:hAnsi="宋体" w:cs="宋体"/>
          <w:color w:val="000000"/>
          <w:kern w:val="0"/>
          <w:sz w:val="24"/>
          <w:szCs w:val="15"/>
        </w:rPr>
        <w:t>用于急性大量血液丢失可能出现低血容量休克的患者，或患者存在持续活动性出血，估计失血量超过自身血容量的30%。</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回输自体全血不受本指征限制，根据患者血容量决定。</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注：①红细胞的主要功能是携带氧到组织细胞。贫血及容量不足都会影响机体氧输送，但这两者的生理影响不一样的。失血达总血容量30%才会有明显的低血容量表现，年轻体健的患者补充足够液体（晶体液或胶体液）就可以完全纠正其失血造成的血容量不足。全血或血浆不宜用作扩容剂。血容量补足之后，输血目的是提高血液的携氧能力，首选红细胞制品。晶体液或并用胶体液扩容，结合红细胞输注，也适用于大量输血。</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② 无器官器质性病变的患者，只要血容量正常，红细胞压积达0.20（血红蛋白＞60g/L）的贫血不影响组织氧合.急性贫血患者,动脉血氧含量的降低可以被心输出血的增加及氧离曲线右移而代偿；当然，心肺功能不会和代谢率增高的患者应保持血红蛋白浓度＞100g/L以保证足够的氧输送。</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③ 手术患者在血小板＞50×109/L时,一般不会发生出血增多．血小板功能低下（如继发于术前阿斯匹林治疗）对出血的影响比血小板计数更重要．手术类型和范围、出血速率、控制出血的能力、出血所致后果的大小以及影响血小板功能的相关因素（如体外循环、肾衰、严重肝病用药）等，都是决定是否输血小板的指征。分娩功能的相关因素（如体外循环、肾衰、严惩肝病用药）等，都是决定是否输血小板的指征。分娩妇女血小板可能会低于 50×109/L(妊娠性血小板)而不一定输血小板，因输血小板后的峰值决定其效果，缓慢输入的效果较差，所以输血小板时应快速输注，并一次性足量使用。</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④ 只要纤维蛋白原浓度大于0.8g/l，即使凝血因子只有正常的30%，凝血功能仍可能维持正常。即患者血液置换量达全身血液总量，实际上还会有三分之一自体成分（包括凝血因子）保留在体内，仍然有足够的凝血功能。应当注意，休克没得到及时纠正，可导致消耗性凝血障碍。FFP的使用，必须达到10~15ml/kg,才能有效。禁止用FFP作为扩容剂，禁止用FFP促进伤口愈合。</w:t>
      </w:r>
      <w:r>
        <w:rPr>
          <w:rFonts w:hint="eastAsia" w:ascii="宋体" w:hAnsi="宋体" w:cs="宋体"/>
          <w:color w:val="000000"/>
          <w:kern w:val="0"/>
          <w:sz w:val="24"/>
          <w:szCs w:val="15"/>
        </w:rPr>
        <w:br w:type="textWrapping"/>
      </w:r>
      <w:r>
        <w:rPr>
          <w:rFonts w:hint="eastAsia" w:ascii="宋体" w:hAnsi="宋体" w:cs="宋体"/>
          <w:color w:val="000000"/>
          <w:kern w:val="0"/>
          <w:sz w:val="24"/>
          <w:szCs w:val="15"/>
          <w:lang w:val="en-US" w:eastAsia="zh-CN"/>
        </w:rPr>
        <w:t xml:space="preserve">                         </w:t>
      </w:r>
      <w:r>
        <w:rPr>
          <w:rFonts w:hint="eastAsia" w:ascii="宋体" w:hAnsi="宋体" w:cs="宋体"/>
          <w:color w:val="000000"/>
          <w:kern w:val="0"/>
          <w:sz w:val="24"/>
          <w:szCs w:val="15"/>
        </w:rPr>
        <w:t>附件四</w:t>
      </w:r>
      <w:r>
        <w:rPr>
          <w:rFonts w:hint="eastAsia" w:ascii="宋体" w:hAnsi="宋体" w:cs="宋体"/>
          <w:color w:val="000000"/>
          <w:kern w:val="0"/>
          <w:sz w:val="24"/>
          <w:szCs w:val="15"/>
          <w:lang w:val="en-US" w:eastAsia="zh-CN"/>
        </w:rPr>
        <w:t xml:space="preserve">  内科输血指南</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一、 红细胞：</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用于红细胞破坏过多、丢失或生成障碍引起的慢性贫血并伴缺氧症状。血红蛋白＜60g/L或红细胞压积＜0.2时可考虑输注．</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二、 血小板：</w:t>
      </w:r>
    </w:p>
    <w:p>
      <w:pPr>
        <w:numPr>
          <w:ilvl w:val="0"/>
          <w:numId w:val="0"/>
        </w:numPr>
        <w:jc w:val="both"/>
        <w:rPr>
          <w:rFonts w:hint="eastAsia" w:ascii="宋体" w:hAnsi="宋体" w:cs="宋体"/>
          <w:color w:val="000000"/>
          <w:kern w:val="0"/>
          <w:sz w:val="24"/>
          <w:szCs w:val="15"/>
        </w:rPr>
      </w:pPr>
      <w:r>
        <w:rPr>
          <w:rFonts w:hint="eastAsia" w:ascii="宋体" w:hAnsi="宋体" w:cs="宋体"/>
          <w:color w:val="000000"/>
          <w:kern w:val="0"/>
          <w:sz w:val="24"/>
          <w:szCs w:val="15"/>
        </w:rPr>
        <w:t>血小板计数和临床出血症状结合决定是否输注血小板，血小板输注指征：</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血小板计数＞50×109/L  一般不需输注</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血小板10-50×109/L 根据临床出血情况决定,可考虑输注</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血小板计数＜5×109/L  应立即输血小板防止出血</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预防性输注不可滥用,防止产生同种免疫导致输注无效.有出血表现时应一次足量输注并测CCI值。</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CCI=（输注后血小板计数-输注前血小板计数）（1011）×体表面积(M2)/输入血小板总数(1011)</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注：输注后血小板计数为输注后一小时测定值．CCI＞10者为输注有效。</w:t>
      </w:r>
    </w:p>
    <w:p>
      <w:pPr>
        <w:numPr>
          <w:ilvl w:val="0"/>
          <w:numId w:val="10"/>
        </w:numPr>
        <w:ind w:left="0" w:leftChars="0" w:firstLine="0" w:firstLineChars="0"/>
        <w:jc w:val="both"/>
        <w:rPr>
          <w:rFonts w:hint="eastAsia" w:ascii="宋体" w:hAnsi="宋体" w:cs="宋体"/>
          <w:color w:val="000000"/>
          <w:kern w:val="0"/>
          <w:sz w:val="24"/>
          <w:szCs w:val="15"/>
        </w:rPr>
      </w:pPr>
      <w:r>
        <w:rPr>
          <w:rFonts w:hint="eastAsia" w:ascii="宋体" w:hAnsi="宋体" w:cs="宋体"/>
          <w:color w:val="000000"/>
          <w:kern w:val="0"/>
          <w:sz w:val="24"/>
          <w:szCs w:val="15"/>
        </w:rPr>
        <w:t>新鲜冰冻血浆</w:t>
      </w:r>
    </w:p>
    <w:p>
      <w:pPr>
        <w:numPr>
          <w:ilvl w:val="0"/>
          <w:numId w:val="0"/>
        </w:numPr>
        <w:ind w:leftChars="0"/>
        <w:jc w:val="both"/>
        <w:rPr>
          <w:rFonts w:hint="eastAsia" w:ascii="宋体" w:hAnsi="宋体" w:cs="宋体"/>
          <w:color w:val="000000"/>
          <w:kern w:val="0"/>
          <w:sz w:val="24"/>
          <w:szCs w:val="15"/>
        </w:rPr>
      </w:pPr>
      <w:r>
        <w:rPr>
          <w:rFonts w:hint="eastAsia" w:ascii="宋体" w:hAnsi="宋体" w:cs="宋体"/>
          <w:color w:val="000000"/>
          <w:kern w:val="0"/>
          <w:sz w:val="24"/>
          <w:szCs w:val="15"/>
        </w:rPr>
        <w:t>用于各种原因（先天性、后天获得性、输入大量陈旧库血等）引起的多种凝血因子Ⅱ、Ⅴ、Ⅶ、Ⅸ、Ⅹ、Ⅺ或抗凝血酶Ⅲ缺乏,并伴有出血表现时输注。一般需输入10~15ml/kg体重新鲜冰冻血浆。</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四、 新鲜液体血浆</w:t>
      </w:r>
    </w:p>
    <w:p>
      <w:pPr>
        <w:numPr>
          <w:ilvl w:val="0"/>
          <w:numId w:val="0"/>
        </w:numPr>
        <w:ind w:leftChars="0"/>
        <w:jc w:val="both"/>
        <w:rPr>
          <w:rFonts w:hint="eastAsia" w:ascii="宋体" w:hAnsi="宋体" w:cs="宋体"/>
          <w:color w:val="000000"/>
          <w:kern w:val="0"/>
          <w:sz w:val="24"/>
          <w:szCs w:val="15"/>
        </w:rPr>
      </w:pPr>
      <w:r>
        <w:rPr>
          <w:rFonts w:hint="eastAsia" w:ascii="宋体" w:hAnsi="宋体" w:cs="宋体"/>
          <w:color w:val="000000"/>
          <w:kern w:val="0"/>
          <w:sz w:val="24"/>
          <w:szCs w:val="15"/>
        </w:rPr>
        <w:t>主要用于补充多种凝血因子（特别是Ⅷ因子）缺陷及严重肝病患者。</w:t>
      </w:r>
    </w:p>
    <w:p>
      <w:pPr>
        <w:numPr>
          <w:ilvl w:val="0"/>
          <w:numId w:val="0"/>
        </w:numPr>
        <w:ind w:leftChars="0"/>
        <w:jc w:val="both"/>
        <w:rPr>
          <w:rFonts w:hint="eastAsia" w:ascii="宋体" w:hAnsi="宋体" w:cs="宋体"/>
          <w:color w:val="000000"/>
          <w:kern w:val="0"/>
          <w:sz w:val="24"/>
          <w:szCs w:val="15"/>
        </w:rPr>
      </w:pPr>
      <w:r>
        <w:rPr>
          <w:rFonts w:hint="eastAsia" w:ascii="宋体" w:hAnsi="宋体" w:cs="宋体"/>
          <w:color w:val="000000"/>
          <w:kern w:val="0"/>
          <w:sz w:val="24"/>
          <w:szCs w:val="15"/>
          <w:lang w:eastAsia="zh-CN"/>
        </w:rPr>
        <w:t>五、</w:t>
      </w:r>
      <w:r>
        <w:rPr>
          <w:rFonts w:hint="eastAsia" w:ascii="宋体" w:hAnsi="宋体" w:cs="宋体"/>
          <w:color w:val="000000"/>
          <w:kern w:val="0"/>
          <w:sz w:val="24"/>
          <w:szCs w:val="15"/>
        </w:rPr>
        <w:t>普通冰冻血浆：</w:t>
      </w:r>
    </w:p>
    <w:p>
      <w:pPr>
        <w:numPr>
          <w:ilvl w:val="0"/>
          <w:numId w:val="0"/>
        </w:numPr>
        <w:ind w:leftChars="0"/>
        <w:jc w:val="both"/>
        <w:rPr>
          <w:rFonts w:hint="eastAsia" w:ascii="宋体" w:hAnsi="宋体" w:cs="宋体"/>
          <w:color w:val="000000"/>
          <w:kern w:val="0"/>
          <w:sz w:val="24"/>
          <w:szCs w:val="15"/>
        </w:rPr>
      </w:pPr>
      <w:r>
        <w:rPr>
          <w:rFonts w:hint="eastAsia" w:ascii="宋体" w:hAnsi="宋体" w:cs="宋体"/>
          <w:color w:val="000000"/>
          <w:kern w:val="0"/>
          <w:sz w:val="24"/>
          <w:szCs w:val="15"/>
        </w:rPr>
        <w:t>主要用于补充稳定的凝血因子。</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六</w:t>
      </w:r>
      <w:r>
        <w:rPr>
          <w:rFonts w:hint="eastAsia" w:ascii="宋体" w:hAnsi="宋体" w:cs="宋体"/>
          <w:color w:val="000000"/>
          <w:kern w:val="0"/>
          <w:sz w:val="24"/>
          <w:szCs w:val="15"/>
          <w:lang w:eastAsia="zh-CN"/>
        </w:rPr>
        <w:t>、</w:t>
      </w:r>
      <w:r>
        <w:rPr>
          <w:rFonts w:hint="eastAsia" w:ascii="宋体" w:hAnsi="宋体" w:cs="宋体"/>
          <w:color w:val="000000"/>
          <w:kern w:val="0"/>
          <w:sz w:val="24"/>
          <w:szCs w:val="15"/>
        </w:rPr>
        <w:t xml:space="preserve"> 洗涤红细胞：</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用于避免引起同种异型白细胞抗体和避免输入血浆中某些成分（如补体、凝集素、蛋白质等），包括对血浆蛋白过敏、自身免疫性溶血性贫血患者、高钾血症及肝肾功能障碍和阵发性睡眠性血红蛋白尿症的患者。</w:t>
      </w:r>
    </w:p>
    <w:p>
      <w:pPr>
        <w:numPr>
          <w:ilvl w:val="0"/>
          <w:numId w:val="15"/>
        </w:numPr>
        <w:ind w:left="0" w:leftChars="0" w:firstLine="0" w:firstLineChars="0"/>
        <w:jc w:val="both"/>
        <w:rPr>
          <w:rFonts w:hint="eastAsia" w:ascii="宋体" w:hAnsi="宋体" w:cs="宋体"/>
          <w:color w:val="000000"/>
          <w:kern w:val="0"/>
          <w:sz w:val="24"/>
          <w:szCs w:val="15"/>
        </w:rPr>
      </w:pPr>
      <w:r>
        <w:rPr>
          <w:rFonts w:hint="eastAsia" w:ascii="宋体" w:hAnsi="宋体" w:cs="宋体"/>
          <w:color w:val="000000"/>
          <w:kern w:val="0"/>
          <w:sz w:val="24"/>
          <w:szCs w:val="15"/>
        </w:rPr>
        <w:t>机器单采浓缩白细胞悬液：</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主要用于中性粒细胞缺乏（中性粒细胞＜0.5×109/L、并发细菌感染且抗菌素治疗难以控制者，充分权衡利弊后输注。</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八、 冷沉淀：</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主要用于儿童及成人轻型甲型血友病，血管性血友病（vWD），纤维蛋白原缺乏症及因子Ⅷ缺乏症患者。严重甲型血友病需加用Ⅷ因子浓缩剂。</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九、 全血：</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用于内科急性出血引起的血红蛋白和血容量的迅速下降并伴有缺氧症状。血红蛋白＜70g/L或红细胞压积＜0.22，或出现失血性休克时考虑输注，但晶体液或并用胶体液扩容仍是治疗失血性休克的主要输血方案。</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附件五 术中控制性低血压技术指南</w:t>
      </w:r>
    </w:p>
    <w:p>
      <w:pPr>
        <w:numPr>
          <w:ilvl w:val="0"/>
          <w:numId w:val="0"/>
        </w:numPr>
        <w:ind w:leftChars="0"/>
        <w:jc w:val="both"/>
        <w:rPr>
          <w:rFonts w:hint="eastAsia" w:ascii="宋体" w:hAnsi="宋体" w:cs="宋体"/>
          <w:color w:val="000000"/>
          <w:kern w:val="0"/>
          <w:sz w:val="24"/>
          <w:szCs w:val="15"/>
        </w:rPr>
      </w:pPr>
      <w:r>
        <w:rPr>
          <w:rFonts w:hint="eastAsia" w:ascii="宋体" w:hAnsi="宋体" w:cs="宋体"/>
          <w:color w:val="000000"/>
          <w:kern w:val="0"/>
          <w:sz w:val="24"/>
          <w:szCs w:val="15"/>
        </w:rPr>
        <w:t>术中控制性低血压，是指在全身麻醉下手术期间，在保证重要脏器氧供情况下，人为地将平均动脉压降低到一定水平，使手术野出血量随血压的降低面相应减少，避免输血或使输血量降低，并使术野清晰，有利于手术操作，提高手术精确性，缩短手术时间。</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一、 术中控制性低血压主要应用于①血供丰富区域的手术,如头颈部、盆腔手术；②血管手术，如主动脉瘤、动脉导管未闭、颅内管血畸形；③创面较大且出血可能难以控制的手术，如癌症根治、髋关节断离成形、脊柱侧弯矫正、巨大脑膜瘤、颅颌面整形；④区域狭小的精细手术，如中耳成形、腭咽成形。</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二、 术中控制性低血压技术的实施具有较大的难度，麻醉工程师对该技术不熟悉时应视为绝对禁忌。对有明显明机体、器官、组织氧运输降低的患者，或重要器官严重功能不全的患者，应仔细衡量术中控制性低血压的利弊后再酌性使用。</w:t>
      </w:r>
    </w:p>
    <w:p>
      <w:pPr>
        <w:numPr>
          <w:ilvl w:val="0"/>
          <w:numId w:val="10"/>
        </w:numPr>
        <w:ind w:left="0" w:leftChars="0" w:firstLine="0" w:firstLineChars="0"/>
        <w:jc w:val="both"/>
        <w:rPr>
          <w:rFonts w:hint="eastAsia" w:ascii="宋体" w:hAnsi="宋体" w:cs="宋体"/>
          <w:color w:val="000000"/>
          <w:kern w:val="0"/>
          <w:sz w:val="24"/>
          <w:szCs w:val="15"/>
        </w:rPr>
      </w:pPr>
      <w:r>
        <w:rPr>
          <w:rFonts w:hint="eastAsia" w:ascii="宋体" w:hAnsi="宋体" w:cs="宋体"/>
          <w:color w:val="000000"/>
          <w:kern w:val="0"/>
          <w:sz w:val="24"/>
          <w:szCs w:val="15"/>
        </w:rPr>
        <w:t>实施术中控制性低血压应尽可能采用扩张血管方法，避免拟制心肌功能、降低心输出量。</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四、 术中控制性低血压时，必须进行实时监测，内容包括：动脉血压、心电图、呼气末CO2、脉搏、血氧饱和度、尿量。对出血量较多的患者还应测定中心静脉压、血电解质、红细胞压积等。</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五、 术中控制性低血压水平的“安全限”在患者之间有较大的个体差异，应根据患者的术前基础血压、重要器官功能状况、手术创面出血渗血状况来确定该患者最适低血压水平及降压时间。</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注：</w:t>
      </w:r>
      <w:r>
        <w:rPr>
          <w:rFonts w:hint="eastAsia" w:ascii="宋体" w:hAnsi="宋体" w:cs="宋体"/>
          <w:color w:val="000000"/>
          <w:kern w:val="0"/>
          <w:sz w:val="24"/>
          <w:szCs w:val="15"/>
          <w:lang w:val="en-US" w:eastAsia="zh-CN"/>
        </w:rPr>
        <w:t xml:space="preserve"> </w:t>
      </w:r>
      <w:r>
        <w:rPr>
          <w:rFonts w:hint="eastAsia" w:ascii="宋体" w:hAnsi="宋体" w:cs="宋体"/>
          <w:color w:val="000000"/>
          <w:kern w:val="0"/>
          <w:sz w:val="24"/>
          <w:szCs w:val="15"/>
        </w:rPr>
        <w:t>组织灌流量主要随血压和血管内径的变化而变化，血压降低，灌流量也降低。如果组织血管内径增加，尽管灌注压下降，组织灌流量可以不变甚至增加。理论上，只要保证毛细血管前血压大于临界闭合压，就可保证组织的血流灌注。器官对血流的自身调节能力在面的血流灌注降低、出血量减少时，重要器官血管仍具有较强的自主调节能力，维持足够的组织血供。另一方面，器官血压的自身调节低限并不是该器官缺血阈，器官组织丧失自身调节血流能力的最低压高于该组织缺血的临界血压。所以，如果术中控制性低血压应用正确，则可以安全有效地发挥他减少出血、改善手术视野的优点。</w:t>
      </w:r>
    </w:p>
    <w:p>
      <w:pPr>
        <w:numPr>
          <w:ilvl w:val="0"/>
          <w:numId w:val="0"/>
        </w:numPr>
        <w:ind w:leftChars="0"/>
        <w:jc w:val="both"/>
        <w:rPr>
          <w:rFonts w:hint="eastAsia" w:ascii="宋体" w:hAnsi="宋体" w:cs="宋体"/>
          <w:color w:val="000000"/>
          <w:kern w:val="0"/>
          <w:sz w:val="24"/>
          <w:szCs w:val="15"/>
        </w:rPr>
      </w:pPr>
      <w:r>
        <w:rPr>
          <w:rFonts w:hint="eastAsia" w:ascii="宋体" w:hAnsi="宋体" w:cs="宋体"/>
          <w:color w:val="000000"/>
          <w:kern w:val="0"/>
          <w:sz w:val="24"/>
          <w:szCs w:val="15"/>
        </w:rPr>
        <w:t>输血治疗包括输全血、成分血，是临床治疗的重要措施之一，是临床抢救急危重患者生命行之有效的手段。</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但输血存在一定风险，可能发生输血反应及感染经血传播疾病。</w:t>
      </w:r>
    </w:p>
    <w:p>
      <w:pPr>
        <w:numPr>
          <w:ilvl w:val="0"/>
          <w:numId w:val="0"/>
        </w:numPr>
        <w:ind w:leftChars="0"/>
        <w:jc w:val="both"/>
        <w:rPr>
          <w:rFonts w:hint="eastAsia" w:ascii="宋体" w:hAnsi="宋体" w:cs="宋体"/>
          <w:color w:val="000000"/>
          <w:kern w:val="0"/>
          <w:sz w:val="24"/>
          <w:szCs w:val="15"/>
          <w:lang w:eastAsia="zh-CN"/>
        </w:rPr>
      </w:pPr>
      <w:r>
        <w:rPr>
          <w:rFonts w:hint="eastAsia" w:ascii="宋体" w:hAnsi="宋体" w:cs="宋体"/>
          <w:color w:val="000000"/>
          <w:kern w:val="0"/>
          <w:sz w:val="24"/>
          <w:szCs w:val="15"/>
        </w:rPr>
        <w:t>虽然我院使用的血液，均已按卫生部有关规定进行检测，但由于当前科技水平的限制，输血仍有某些不能预测或不能防止的输血反应和输血传染病</w:t>
      </w:r>
      <w:r>
        <w:rPr>
          <w:rFonts w:hint="eastAsia" w:ascii="宋体" w:hAnsi="宋体" w:cs="宋体"/>
          <w:color w:val="000000"/>
          <w:kern w:val="0"/>
          <w:sz w:val="24"/>
          <w:szCs w:val="15"/>
          <w:lang w:eastAsia="zh-CN"/>
        </w:rPr>
        <w:t>。</w:t>
      </w:r>
    </w:p>
    <w:p>
      <w:pPr>
        <w:numPr>
          <w:ilvl w:val="0"/>
          <w:numId w:val="0"/>
        </w:numPr>
        <w:ind w:leftChars="0"/>
        <w:jc w:val="both"/>
        <w:rPr>
          <w:rFonts w:hint="eastAsia" w:ascii="宋体" w:hAnsi="宋体" w:cs="宋体"/>
          <w:color w:val="000000"/>
          <w:kern w:val="0"/>
          <w:sz w:val="24"/>
          <w:szCs w:val="15"/>
        </w:rPr>
      </w:pPr>
      <w:r>
        <w:rPr>
          <w:rFonts w:hint="eastAsia" w:ascii="宋体" w:hAnsi="宋体" w:cs="宋体"/>
          <w:color w:val="000000"/>
          <w:kern w:val="0"/>
          <w:sz w:val="24"/>
          <w:szCs w:val="15"/>
        </w:rPr>
        <w:t>输血时可能发生的主要情况如下：</w:t>
      </w:r>
    </w:p>
    <w:p>
      <w:pPr>
        <w:numPr>
          <w:ilvl w:val="0"/>
          <w:numId w:val="17"/>
        </w:numPr>
        <w:ind w:leftChars="0"/>
        <w:jc w:val="both"/>
        <w:rPr>
          <w:rFonts w:hint="eastAsia" w:ascii="宋体" w:hAnsi="宋体" w:cs="宋体"/>
          <w:color w:val="000000"/>
          <w:kern w:val="0"/>
          <w:sz w:val="24"/>
          <w:szCs w:val="15"/>
        </w:rPr>
      </w:pPr>
      <w:r>
        <w:rPr>
          <w:rFonts w:hint="eastAsia" w:ascii="宋体" w:hAnsi="宋体" w:cs="宋体"/>
          <w:color w:val="000000"/>
          <w:kern w:val="0"/>
          <w:sz w:val="24"/>
          <w:szCs w:val="15"/>
        </w:rPr>
        <w:t>过敏反应 2.发热反应3． 感染肝炎（乙肝、丙肝等）4.感染艾滋病、梅毒</w:t>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t>5</w:t>
      </w:r>
      <w:r>
        <w:rPr>
          <w:rFonts w:hint="eastAsia" w:ascii="宋体" w:hAnsi="宋体" w:cs="宋体"/>
          <w:color w:val="000000"/>
          <w:kern w:val="0"/>
          <w:sz w:val="24"/>
          <w:szCs w:val="15"/>
          <w:lang w:val="en-US" w:eastAsia="zh-CN"/>
        </w:rPr>
        <w:t>.</w:t>
      </w:r>
      <w:r>
        <w:rPr>
          <w:rFonts w:hint="eastAsia" w:ascii="宋体" w:hAnsi="宋体" w:cs="宋体"/>
          <w:color w:val="000000"/>
          <w:kern w:val="0"/>
          <w:sz w:val="24"/>
          <w:szCs w:val="15"/>
        </w:rPr>
        <w:t xml:space="preserve"> 感染疟疾6.巨细胞病毒或EB病毒感染</w:t>
      </w:r>
    </w:p>
    <w:p>
      <w:pPr>
        <w:numPr>
          <w:ilvl w:val="0"/>
          <w:numId w:val="0"/>
        </w:numPr>
        <w:jc w:val="both"/>
        <w:rPr>
          <w:rFonts w:hint="eastAsia" w:ascii="宋体" w:hAnsi="宋体" w:cs="宋体"/>
          <w:color w:val="000000"/>
          <w:kern w:val="0"/>
          <w:sz w:val="24"/>
          <w:szCs w:val="15"/>
        </w:rPr>
      </w:pPr>
      <w:r>
        <w:rPr>
          <w:rFonts w:hint="eastAsia" w:ascii="宋体" w:hAnsi="宋体" w:cs="宋体"/>
          <w:color w:val="000000"/>
          <w:kern w:val="0"/>
          <w:sz w:val="24"/>
          <w:szCs w:val="15"/>
        </w:rPr>
        <w:br w:type="textWrapping"/>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br w:type="textWrapping"/>
      </w:r>
    </w:p>
    <w:p>
      <w:pPr>
        <w:numPr>
          <w:ilvl w:val="0"/>
          <w:numId w:val="0"/>
        </w:numPr>
        <w:ind w:leftChars="0"/>
        <w:jc w:val="both"/>
        <w:rPr>
          <w:rFonts w:hint="eastAsia" w:ascii="宋体" w:hAnsi="宋体" w:cs="宋体"/>
          <w:color w:val="000000"/>
          <w:kern w:val="0"/>
          <w:sz w:val="24"/>
          <w:szCs w:val="15"/>
          <w:lang w:val="en-US" w:eastAsia="zh-CN"/>
        </w:rPr>
      </w:pPr>
      <w:r>
        <w:rPr>
          <w:rFonts w:hint="eastAsia" w:ascii="宋体" w:hAnsi="宋体" w:cs="宋体"/>
          <w:color w:val="000000"/>
          <w:kern w:val="0"/>
          <w:sz w:val="24"/>
          <w:szCs w:val="15"/>
        </w:rPr>
        <w:br w:type="textWrapping"/>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br w:type="textWrapping"/>
      </w:r>
    </w:p>
    <w:p>
      <w:pPr>
        <w:numPr>
          <w:ilvl w:val="0"/>
          <w:numId w:val="0"/>
        </w:numPr>
        <w:ind w:left="120" w:leftChars="0"/>
        <w:jc w:val="both"/>
      </w:pPr>
      <w:r>
        <w:rPr>
          <w:rFonts w:hint="eastAsia" w:ascii="宋体" w:hAnsi="宋体" w:cs="宋体"/>
          <w:color w:val="000000"/>
          <w:kern w:val="0"/>
          <w:sz w:val="24"/>
          <w:szCs w:val="15"/>
        </w:rPr>
        <w:br w:type="textWrapping"/>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br w:type="textWrapping"/>
      </w:r>
      <w:r>
        <w:rPr>
          <w:rFonts w:hint="eastAsia" w:ascii="宋体" w:hAnsi="宋体" w:cs="宋体"/>
          <w:color w:val="000000"/>
          <w:kern w:val="0"/>
          <w:sz w:val="24"/>
          <w:szCs w:val="15"/>
        </w:rPr>
        <w:br w:type="textWrapping"/>
      </w:r>
    </w:p>
    <w:sectPr>
      <w:pgSz w:w="11906" w:h="16838"/>
      <w:pgMar w:top="1440" w:right="1803" w:bottom="1667"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4A8452"/>
    <w:multiLevelType w:val="singleLevel"/>
    <w:tmpl w:val="864A8452"/>
    <w:lvl w:ilvl="0" w:tentative="0">
      <w:start w:val="1"/>
      <w:numFmt w:val="decimal"/>
      <w:lvlText w:val="%1."/>
      <w:lvlJc w:val="left"/>
      <w:pPr>
        <w:tabs>
          <w:tab w:val="left" w:pos="312"/>
        </w:tabs>
      </w:pPr>
    </w:lvl>
  </w:abstractNum>
  <w:abstractNum w:abstractNumId="1">
    <w:nsid w:val="899D9FF3"/>
    <w:multiLevelType w:val="singleLevel"/>
    <w:tmpl w:val="899D9FF3"/>
    <w:lvl w:ilvl="0" w:tentative="0">
      <w:start w:val="1"/>
      <w:numFmt w:val="decimal"/>
      <w:lvlText w:val="%1."/>
      <w:lvlJc w:val="left"/>
      <w:pPr>
        <w:tabs>
          <w:tab w:val="left" w:pos="312"/>
        </w:tabs>
      </w:pPr>
    </w:lvl>
  </w:abstractNum>
  <w:abstractNum w:abstractNumId="2">
    <w:nsid w:val="9040C12A"/>
    <w:multiLevelType w:val="singleLevel"/>
    <w:tmpl w:val="9040C12A"/>
    <w:lvl w:ilvl="0" w:tentative="0">
      <w:start w:val="6"/>
      <w:numFmt w:val="chineseCounting"/>
      <w:suff w:val="space"/>
      <w:lvlText w:val="%1、"/>
      <w:lvlJc w:val="left"/>
      <w:rPr>
        <w:rFonts w:hint="eastAsia"/>
      </w:rPr>
    </w:lvl>
  </w:abstractNum>
  <w:abstractNum w:abstractNumId="3">
    <w:nsid w:val="A94A0226"/>
    <w:multiLevelType w:val="singleLevel"/>
    <w:tmpl w:val="A94A0226"/>
    <w:lvl w:ilvl="0" w:tentative="0">
      <w:start w:val="1"/>
      <w:numFmt w:val="decimal"/>
      <w:suff w:val="space"/>
      <w:lvlText w:val="%1．"/>
      <w:lvlJc w:val="left"/>
    </w:lvl>
  </w:abstractNum>
  <w:abstractNum w:abstractNumId="4">
    <w:nsid w:val="B3A351C4"/>
    <w:multiLevelType w:val="singleLevel"/>
    <w:tmpl w:val="B3A351C4"/>
    <w:lvl w:ilvl="0" w:tentative="0">
      <w:start w:val="2"/>
      <w:numFmt w:val="chineseCounting"/>
      <w:suff w:val="space"/>
      <w:lvlText w:val="第%1章"/>
      <w:lvlJc w:val="left"/>
      <w:pPr>
        <w:ind w:left="120" w:leftChars="0" w:firstLine="0" w:firstLineChars="0"/>
      </w:pPr>
      <w:rPr>
        <w:rFonts w:hint="eastAsia"/>
      </w:rPr>
    </w:lvl>
  </w:abstractNum>
  <w:abstractNum w:abstractNumId="5">
    <w:nsid w:val="C4C4F6FF"/>
    <w:multiLevelType w:val="singleLevel"/>
    <w:tmpl w:val="C4C4F6FF"/>
    <w:lvl w:ilvl="0" w:tentative="0">
      <w:start w:val="3"/>
      <w:numFmt w:val="chineseCounting"/>
      <w:suff w:val="space"/>
      <w:lvlText w:val="第%1条"/>
      <w:lvlJc w:val="left"/>
      <w:rPr>
        <w:rFonts w:hint="eastAsia"/>
      </w:rPr>
    </w:lvl>
  </w:abstractNum>
  <w:abstractNum w:abstractNumId="6">
    <w:nsid w:val="CE2DF33B"/>
    <w:multiLevelType w:val="singleLevel"/>
    <w:tmpl w:val="CE2DF33B"/>
    <w:lvl w:ilvl="0" w:tentative="0">
      <w:start w:val="1"/>
      <w:numFmt w:val="decimal"/>
      <w:suff w:val="space"/>
      <w:lvlText w:val="%1．"/>
      <w:lvlJc w:val="left"/>
    </w:lvl>
  </w:abstractNum>
  <w:abstractNum w:abstractNumId="7">
    <w:nsid w:val="E3E734D6"/>
    <w:multiLevelType w:val="singleLevel"/>
    <w:tmpl w:val="E3E734D6"/>
    <w:lvl w:ilvl="0" w:tentative="0">
      <w:start w:val="2"/>
      <w:numFmt w:val="decimal"/>
      <w:suff w:val="space"/>
      <w:lvlText w:val="%1．"/>
      <w:lvlJc w:val="left"/>
    </w:lvl>
  </w:abstractNum>
  <w:abstractNum w:abstractNumId="8">
    <w:nsid w:val="0EB28B58"/>
    <w:multiLevelType w:val="singleLevel"/>
    <w:tmpl w:val="0EB28B58"/>
    <w:lvl w:ilvl="0" w:tentative="0">
      <w:start w:val="1"/>
      <w:numFmt w:val="chineseCounting"/>
      <w:suff w:val="space"/>
      <w:lvlText w:val="%1、"/>
      <w:lvlJc w:val="left"/>
      <w:rPr>
        <w:rFonts w:hint="eastAsia"/>
      </w:rPr>
    </w:lvl>
  </w:abstractNum>
  <w:abstractNum w:abstractNumId="9">
    <w:nsid w:val="14390EEB"/>
    <w:multiLevelType w:val="singleLevel"/>
    <w:tmpl w:val="14390EEB"/>
    <w:lvl w:ilvl="0" w:tentative="0">
      <w:start w:val="1"/>
      <w:numFmt w:val="chineseCounting"/>
      <w:suff w:val="space"/>
      <w:lvlText w:val="%1、"/>
      <w:lvlJc w:val="left"/>
      <w:rPr>
        <w:rFonts w:hint="eastAsia"/>
      </w:rPr>
    </w:lvl>
  </w:abstractNum>
  <w:abstractNum w:abstractNumId="10">
    <w:nsid w:val="1F9B11FC"/>
    <w:multiLevelType w:val="singleLevel"/>
    <w:tmpl w:val="1F9B11FC"/>
    <w:lvl w:ilvl="0" w:tentative="0">
      <w:start w:val="6"/>
      <w:numFmt w:val="chineseCounting"/>
      <w:suff w:val="space"/>
      <w:lvlText w:val="第%1章"/>
      <w:lvlJc w:val="left"/>
      <w:pPr>
        <w:ind w:left="3240" w:leftChars="0" w:firstLine="0" w:firstLineChars="0"/>
      </w:pPr>
      <w:rPr>
        <w:rFonts w:hint="eastAsia"/>
      </w:rPr>
    </w:lvl>
  </w:abstractNum>
  <w:abstractNum w:abstractNumId="11">
    <w:nsid w:val="354749FC"/>
    <w:multiLevelType w:val="singleLevel"/>
    <w:tmpl w:val="354749FC"/>
    <w:lvl w:ilvl="0" w:tentative="0">
      <w:start w:val="1"/>
      <w:numFmt w:val="decimal"/>
      <w:suff w:val="nothing"/>
      <w:lvlText w:val="%1、"/>
      <w:lvlJc w:val="left"/>
    </w:lvl>
  </w:abstractNum>
  <w:abstractNum w:abstractNumId="12">
    <w:nsid w:val="3B79113B"/>
    <w:multiLevelType w:val="singleLevel"/>
    <w:tmpl w:val="3B79113B"/>
    <w:lvl w:ilvl="0" w:tentative="0">
      <w:start w:val="2"/>
      <w:numFmt w:val="chineseCounting"/>
      <w:lvlText w:val="(%1)"/>
      <w:lvlJc w:val="left"/>
      <w:pPr>
        <w:tabs>
          <w:tab w:val="left" w:pos="312"/>
        </w:tabs>
      </w:pPr>
      <w:rPr>
        <w:rFonts w:hint="eastAsia"/>
      </w:rPr>
    </w:lvl>
  </w:abstractNum>
  <w:abstractNum w:abstractNumId="13">
    <w:nsid w:val="4FA11D42"/>
    <w:multiLevelType w:val="singleLevel"/>
    <w:tmpl w:val="4FA11D42"/>
    <w:lvl w:ilvl="0" w:tentative="0">
      <w:start w:val="1"/>
      <w:numFmt w:val="decimal"/>
      <w:suff w:val="space"/>
      <w:lvlText w:val="%1．"/>
      <w:lvlJc w:val="left"/>
    </w:lvl>
  </w:abstractNum>
  <w:abstractNum w:abstractNumId="14">
    <w:nsid w:val="757301D8"/>
    <w:multiLevelType w:val="singleLevel"/>
    <w:tmpl w:val="757301D8"/>
    <w:lvl w:ilvl="0" w:tentative="0">
      <w:start w:val="2"/>
      <w:numFmt w:val="decimal"/>
      <w:suff w:val="nothing"/>
      <w:lvlText w:val="%1、"/>
      <w:lvlJc w:val="left"/>
    </w:lvl>
  </w:abstractNum>
  <w:abstractNum w:abstractNumId="15">
    <w:nsid w:val="776E0A40"/>
    <w:multiLevelType w:val="singleLevel"/>
    <w:tmpl w:val="776E0A40"/>
    <w:lvl w:ilvl="0" w:tentative="0">
      <w:start w:val="1"/>
      <w:numFmt w:val="decimalEnclosedCircleChinese"/>
      <w:suff w:val="space"/>
      <w:lvlText w:val="%1"/>
      <w:lvlJc w:val="left"/>
      <w:rPr>
        <w:rFonts w:hint="eastAsia"/>
      </w:rPr>
    </w:lvl>
  </w:abstractNum>
  <w:abstractNum w:abstractNumId="16">
    <w:nsid w:val="7E6E6BB6"/>
    <w:multiLevelType w:val="singleLevel"/>
    <w:tmpl w:val="7E6E6BB6"/>
    <w:lvl w:ilvl="0" w:tentative="0">
      <w:start w:val="1"/>
      <w:numFmt w:val="decimal"/>
      <w:suff w:val="space"/>
      <w:lvlText w:val="%1."/>
      <w:lvlJc w:val="left"/>
    </w:lvl>
  </w:abstractNum>
  <w:num w:numId="1">
    <w:abstractNumId w:val="5"/>
  </w:num>
  <w:num w:numId="2">
    <w:abstractNumId w:val="4"/>
  </w:num>
  <w:num w:numId="3">
    <w:abstractNumId w:val="10"/>
  </w:num>
  <w:num w:numId="4">
    <w:abstractNumId w:val="7"/>
  </w:num>
  <w:num w:numId="5">
    <w:abstractNumId w:val="13"/>
  </w:num>
  <w:num w:numId="6">
    <w:abstractNumId w:val="9"/>
  </w:num>
  <w:num w:numId="7">
    <w:abstractNumId w:val="14"/>
  </w:num>
  <w:num w:numId="8">
    <w:abstractNumId w:val="12"/>
  </w:num>
  <w:num w:numId="9">
    <w:abstractNumId w:val="11"/>
  </w:num>
  <w:num w:numId="10">
    <w:abstractNumId w:val="8"/>
  </w:num>
  <w:num w:numId="11">
    <w:abstractNumId w:val="0"/>
  </w:num>
  <w:num w:numId="12">
    <w:abstractNumId w:val="16"/>
  </w:num>
  <w:num w:numId="13">
    <w:abstractNumId w:val="15"/>
  </w:num>
  <w:num w:numId="14">
    <w:abstractNumId w:val="6"/>
  </w:num>
  <w:num w:numId="15">
    <w:abstractNumId w:val="2"/>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8FB7AB7"/>
    <w:rsid w:val="2B17056A"/>
    <w:rsid w:val="46EB422E"/>
    <w:rsid w:val="FFA5A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kylin</cp:lastModifiedBy>
  <dcterms:modified xsi:type="dcterms:W3CDTF">2023-07-12T10:15:31Z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